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3F0AB6" w:rsidRDefault="008100BA" w:rsidP="008100BA">
      <w:pPr>
        <w:spacing w:after="0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>Disciplinary Committee (Bench-III)</w:t>
      </w:r>
    </w:p>
    <w:p w14:paraId="7CCDDB1C" w14:textId="77777777" w:rsidR="008100BA" w:rsidRPr="003F0AB6" w:rsidRDefault="008100BA" w:rsidP="008100BA">
      <w:pPr>
        <w:spacing w:after="0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3F0AB6" w:rsidRDefault="008100BA" w:rsidP="008100BA">
      <w:pPr>
        <w:spacing w:after="0"/>
        <w:jc w:val="center"/>
        <w:rPr>
          <w:rFonts w:ascii="Bookman Old Style" w:hAnsi="Bookman Old Style" w:cstheme="minorHAnsi"/>
          <w:b/>
          <w:bCs/>
        </w:rPr>
      </w:pPr>
    </w:p>
    <w:p w14:paraId="59222820" w14:textId="0AA23DA1" w:rsidR="008100BA" w:rsidRPr="00330BED" w:rsidRDefault="008100BA" w:rsidP="00330BED">
      <w:pPr>
        <w:spacing w:after="0"/>
        <w:jc w:val="center"/>
        <w:rPr>
          <w:rFonts w:ascii="Arial Narrow" w:hAnsi="Arial Narrow" w:cstheme="minorHAnsi"/>
          <w:b/>
          <w:sz w:val="24"/>
          <w:szCs w:val="24"/>
        </w:rPr>
      </w:pPr>
      <w:r w:rsidRPr="00330BED">
        <w:rPr>
          <w:rFonts w:ascii="Arial Narrow" w:hAnsi="Arial Narrow" w:cstheme="minorHAnsi"/>
          <w:b/>
          <w:sz w:val="24"/>
          <w:szCs w:val="24"/>
        </w:rPr>
        <w:t xml:space="preserve">Date and time of </w:t>
      </w:r>
      <w:proofErr w:type="gramStart"/>
      <w:r w:rsidRPr="00330BED">
        <w:rPr>
          <w:rFonts w:ascii="Arial Narrow" w:hAnsi="Arial Narrow" w:cstheme="minorHAnsi"/>
          <w:b/>
          <w:sz w:val="24"/>
          <w:szCs w:val="24"/>
        </w:rPr>
        <w:t>Meeting</w:t>
      </w:r>
      <w:r w:rsidR="003F0AB6" w:rsidRPr="00330BED">
        <w:rPr>
          <w:rFonts w:ascii="Arial Narrow" w:hAnsi="Arial Narrow" w:cstheme="minorHAnsi"/>
          <w:b/>
          <w:sz w:val="24"/>
          <w:szCs w:val="24"/>
        </w:rPr>
        <w:t xml:space="preserve">  </w:t>
      </w:r>
      <w:r w:rsidR="009F6077" w:rsidRPr="00330BED">
        <w:rPr>
          <w:rFonts w:ascii="Arial Narrow" w:hAnsi="Arial Narrow" w:cstheme="minorHAnsi"/>
          <w:b/>
          <w:sz w:val="24"/>
          <w:szCs w:val="24"/>
        </w:rPr>
        <w:t>:</w:t>
      </w:r>
      <w:proofErr w:type="gramEnd"/>
      <w:r w:rsidR="009F6077" w:rsidRPr="00330BED">
        <w:rPr>
          <w:rFonts w:ascii="Arial Narrow" w:hAnsi="Arial Narrow" w:cstheme="minorHAnsi"/>
          <w:b/>
          <w:sz w:val="24"/>
          <w:szCs w:val="24"/>
        </w:rPr>
        <w:t xml:space="preserve"> 7</w:t>
      </w:r>
      <w:r w:rsidR="009F6077" w:rsidRPr="00330BED">
        <w:rPr>
          <w:rFonts w:ascii="Arial Narrow" w:hAnsi="Arial Narrow" w:cstheme="minorHAnsi"/>
          <w:b/>
          <w:sz w:val="24"/>
          <w:szCs w:val="24"/>
          <w:vertAlign w:val="superscript"/>
        </w:rPr>
        <w:t xml:space="preserve">th </w:t>
      </w:r>
      <w:r w:rsidR="009F6077" w:rsidRPr="00330BED">
        <w:rPr>
          <w:rFonts w:ascii="Arial Narrow" w:hAnsi="Arial Narrow" w:cstheme="minorHAnsi"/>
          <w:b/>
          <w:sz w:val="24"/>
          <w:szCs w:val="24"/>
        </w:rPr>
        <w:t>December, 2022 at 1:30 PM &amp; 8</w:t>
      </w:r>
      <w:r w:rsidR="009F6077" w:rsidRPr="00330BED">
        <w:rPr>
          <w:rFonts w:ascii="Arial Narrow" w:hAnsi="Arial Narrow" w:cstheme="minorHAnsi"/>
          <w:b/>
          <w:sz w:val="24"/>
          <w:szCs w:val="24"/>
          <w:vertAlign w:val="superscript"/>
        </w:rPr>
        <w:t>th</w:t>
      </w:r>
      <w:r w:rsidR="009F6077" w:rsidRPr="00330BED">
        <w:rPr>
          <w:rFonts w:ascii="Arial Narrow" w:hAnsi="Arial Narrow" w:cstheme="minorHAnsi"/>
          <w:b/>
          <w:sz w:val="24"/>
          <w:szCs w:val="24"/>
        </w:rPr>
        <w:t xml:space="preserve"> December, 2022</w:t>
      </w:r>
      <w:r w:rsidRPr="00330BED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F6077" w:rsidRPr="00330BED">
        <w:rPr>
          <w:rFonts w:ascii="Arial Narrow" w:hAnsi="Arial Narrow" w:cstheme="minorHAnsi"/>
          <w:b/>
          <w:sz w:val="24"/>
          <w:szCs w:val="24"/>
        </w:rPr>
        <w:t>at</w:t>
      </w:r>
      <w:r w:rsidR="00330BED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9F6077" w:rsidRPr="00330BED">
        <w:rPr>
          <w:rFonts w:ascii="Arial Narrow" w:hAnsi="Arial Narrow" w:cstheme="minorHAnsi"/>
          <w:b/>
          <w:sz w:val="24"/>
          <w:szCs w:val="24"/>
        </w:rPr>
        <w:t>10:30 AM</w:t>
      </w:r>
    </w:p>
    <w:p w14:paraId="0E6A2826" w14:textId="77777777" w:rsidR="008100BA" w:rsidRPr="003F0AB6" w:rsidRDefault="008100BA" w:rsidP="008100BA">
      <w:pPr>
        <w:tabs>
          <w:tab w:val="left" w:pos="2438"/>
        </w:tabs>
        <w:spacing w:after="0"/>
        <w:jc w:val="both"/>
        <w:rPr>
          <w:rFonts w:ascii="Bookman Old Style" w:hAnsi="Bookman Old Style" w:cstheme="minorHAnsi"/>
          <w:b/>
          <w:bCs/>
          <w:u w:val="single"/>
        </w:rPr>
      </w:pPr>
    </w:p>
    <w:p w14:paraId="1992F779" w14:textId="24AEA260" w:rsidR="008100BA" w:rsidRPr="003F0AB6" w:rsidRDefault="008100BA" w:rsidP="008100BA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 xml:space="preserve">Cause list for </w:t>
      </w:r>
      <w:r w:rsidR="00F72AF5" w:rsidRPr="003F0AB6">
        <w:rPr>
          <w:rFonts w:ascii="Bookman Old Style" w:hAnsi="Bookman Old Style" w:cstheme="minorHAnsi"/>
          <w:b/>
          <w:bCs/>
          <w:u w:val="single"/>
        </w:rPr>
        <w:t xml:space="preserve">Hearing </w:t>
      </w:r>
    </w:p>
    <w:p w14:paraId="5A980E2C" w14:textId="06A72136" w:rsidR="009F6077" w:rsidRPr="003F0AB6" w:rsidRDefault="00DD2A50" w:rsidP="008100BA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>HPC</w:t>
      </w:r>
      <w:r w:rsidR="00CA3436" w:rsidRPr="003F0AB6">
        <w:rPr>
          <w:rFonts w:ascii="Bookman Old Style" w:hAnsi="Bookman Old Style" w:cstheme="minorHAnsi"/>
          <w:b/>
          <w:bCs/>
          <w:u w:val="single"/>
        </w:rPr>
        <w:t xml:space="preserve"> CASES </w:t>
      </w:r>
    </w:p>
    <w:p w14:paraId="2A315606" w14:textId="175B0021" w:rsidR="009F6077" w:rsidRPr="003F0AB6" w:rsidRDefault="009F6077" w:rsidP="00C043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  <w:proofErr w:type="gramStart"/>
      <w:r w:rsidRPr="003F0AB6">
        <w:rPr>
          <w:rFonts w:ascii="Bookman Old Style" w:hAnsi="Bookman Old Style" w:cstheme="minorHAnsi"/>
          <w:b/>
          <w:bCs/>
          <w:u w:val="single"/>
        </w:rPr>
        <w:t>7</w:t>
      </w:r>
      <w:r w:rsidRPr="003F0AB6">
        <w:rPr>
          <w:rFonts w:ascii="Bookman Old Style" w:hAnsi="Bookman Old Style" w:cstheme="minorHAnsi"/>
          <w:b/>
          <w:bCs/>
          <w:u w:val="single"/>
          <w:vertAlign w:val="superscript"/>
        </w:rPr>
        <w:t>th</w:t>
      </w:r>
      <w:r w:rsidRPr="003F0AB6">
        <w:rPr>
          <w:rFonts w:ascii="Bookman Old Style" w:hAnsi="Bookman Old Style" w:cstheme="minorHAnsi"/>
          <w:b/>
          <w:bCs/>
          <w:u w:val="single"/>
        </w:rPr>
        <w:t xml:space="preserve">  D</w:t>
      </w:r>
      <w:r w:rsidR="00C0436D" w:rsidRPr="003F0AB6">
        <w:rPr>
          <w:rFonts w:ascii="Bookman Old Style" w:hAnsi="Bookman Old Style" w:cstheme="minorHAnsi"/>
          <w:b/>
          <w:bCs/>
          <w:u w:val="single"/>
        </w:rPr>
        <w:t>ECEMBER</w:t>
      </w:r>
      <w:proofErr w:type="gramEnd"/>
      <w:r w:rsidRPr="003F0AB6">
        <w:rPr>
          <w:rFonts w:ascii="Bookman Old Style" w:hAnsi="Bookman Old Style" w:cstheme="minorHAnsi"/>
          <w:b/>
          <w:bCs/>
          <w:u w:val="single"/>
        </w:rPr>
        <w:t>, 2022</w:t>
      </w:r>
    </w:p>
    <w:p w14:paraId="69B7AA73" w14:textId="77777777" w:rsidR="003350D3" w:rsidRPr="003F0AB6" w:rsidRDefault="003350D3" w:rsidP="008100BA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67149F" w:rsidRPr="003F0AB6" w14:paraId="65C2C865" w14:textId="77777777" w:rsidTr="008C3137">
        <w:trPr>
          <w:trHeight w:val="499"/>
        </w:trPr>
        <w:tc>
          <w:tcPr>
            <w:tcW w:w="723" w:type="dxa"/>
          </w:tcPr>
          <w:p w14:paraId="31AD7E8E" w14:textId="77777777" w:rsidR="0067149F" w:rsidRPr="003F0AB6" w:rsidRDefault="0067149F" w:rsidP="00E06D99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  <w:tc>
          <w:tcPr>
            <w:tcW w:w="4664" w:type="dxa"/>
          </w:tcPr>
          <w:p w14:paraId="67DCEE51" w14:textId="68855935" w:rsidR="0067149F" w:rsidRPr="003F0AB6" w:rsidRDefault="0067149F" w:rsidP="00E06D99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HPC CASES</w:t>
            </w:r>
          </w:p>
        </w:tc>
        <w:tc>
          <w:tcPr>
            <w:tcW w:w="4062" w:type="dxa"/>
          </w:tcPr>
          <w:p w14:paraId="21AF8660" w14:textId="77777777" w:rsidR="0067149F" w:rsidRPr="003F0AB6" w:rsidRDefault="0067149F" w:rsidP="00E06D99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</w:tr>
      <w:tr w:rsidR="000D216E" w:rsidRPr="003F0AB6" w14:paraId="1BD612FB" w14:textId="77777777" w:rsidTr="008C3137">
        <w:trPr>
          <w:trHeight w:val="499"/>
        </w:trPr>
        <w:tc>
          <w:tcPr>
            <w:tcW w:w="723" w:type="dxa"/>
          </w:tcPr>
          <w:p w14:paraId="7F48F503" w14:textId="7FEF4167" w:rsidR="000D216E" w:rsidRPr="003F0AB6" w:rsidRDefault="000D216E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proofErr w:type="spellStart"/>
            <w:r w:rsidRPr="003F0AB6">
              <w:rPr>
                <w:rFonts w:ascii="Bookman Old Style" w:hAnsi="Bookman Old Style" w:cstheme="minorHAnsi"/>
                <w:b/>
                <w:bCs/>
              </w:rPr>
              <w:t>S.No</w:t>
            </w:r>
            <w:proofErr w:type="spellEnd"/>
            <w:r w:rsidRPr="003F0AB6">
              <w:rPr>
                <w:rFonts w:ascii="Bookman Old Style" w:hAnsi="Bookman Old Style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2CEC67A1" w14:textId="77075B52" w:rsidR="000D216E" w:rsidRPr="003F0AB6" w:rsidRDefault="000D216E" w:rsidP="0067149F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Case No.</w:t>
            </w:r>
          </w:p>
        </w:tc>
        <w:tc>
          <w:tcPr>
            <w:tcW w:w="4062" w:type="dxa"/>
          </w:tcPr>
          <w:p w14:paraId="045068EE" w14:textId="71F9AC06" w:rsidR="000D216E" w:rsidRPr="003F0AB6" w:rsidRDefault="000D216E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>Particulars of the Case</w:t>
            </w:r>
          </w:p>
        </w:tc>
      </w:tr>
      <w:tr w:rsidR="0067149F" w:rsidRPr="003F0AB6" w14:paraId="40716001" w14:textId="77777777" w:rsidTr="008C3137">
        <w:trPr>
          <w:trHeight w:val="499"/>
        </w:trPr>
        <w:tc>
          <w:tcPr>
            <w:tcW w:w="723" w:type="dxa"/>
          </w:tcPr>
          <w:p w14:paraId="1F871FF9" w14:textId="78785EEF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1DE25B2A" w14:textId="025F6316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(PPR/HPC/DD/37/INF/18-DC/889/2018)</w:t>
            </w:r>
          </w:p>
        </w:tc>
        <w:tc>
          <w:tcPr>
            <w:tcW w:w="4062" w:type="dxa"/>
          </w:tcPr>
          <w:p w14:paraId="0E30EAE3" w14:textId="77777777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M/s BSR &amp; Associates, Mumbai (FRN 116231W) in Re.: </w:t>
            </w:r>
          </w:p>
          <w:p w14:paraId="0FD02D95" w14:textId="4437A4CC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Rakesh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Dewan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(M. No. 092212)</w:t>
            </w:r>
          </w:p>
        </w:tc>
      </w:tr>
      <w:tr w:rsidR="0067149F" w:rsidRPr="003F0AB6" w14:paraId="05A62240" w14:textId="77777777" w:rsidTr="008C3137">
        <w:trPr>
          <w:trHeight w:val="499"/>
        </w:trPr>
        <w:tc>
          <w:tcPr>
            <w:tcW w:w="723" w:type="dxa"/>
          </w:tcPr>
          <w:p w14:paraId="3DF70904" w14:textId="4F75A7C6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4921BA04" w14:textId="604F950C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(PPR/HPC/DD/38/INF/18-DC/890/2018)</w:t>
            </w:r>
          </w:p>
        </w:tc>
        <w:tc>
          <w:tcPr>
            <w:tcW w:w="4062" w:type="dxa"/>
          </w:tcPr>
          <w:p w14:paraId="7BFD260D" w14:textId="77777777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M/s BSR &amp; Co., Mumbai (FRN 101248W) in Re.: </w:t>
            </w:r>
          </w:p>
          <w:p w14:paraId="2DEA03F2" w14:textId="41078E16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Jiten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Chopra (M. No.92894)</w:t>
            </w:r>
          </w:p>
        </w:tc>
      </w:tr>
      <w:tr w:rsidR="0067149F" w:rsidRPr="003F0AB6" w14:paraId="783A383A" w14:textId="77777777" w:rsidTr="008C3137">
        <w:trPr>
          <w:trHeight w:val="499"/>
        </w:trPr>
        <w:tc>
          <w:tcPr>
            <w:tcW w:w="723" w:type="dxa"/>
          </w:tcPr>
          <w:p w14:paraId="47AF3B1F" w14:textId="310DE35D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287BF9CB" w14:textId="3119CBC4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(PPR/HPC/DD/39/INF/18-DC/891/2018)</w:t>
            </w:r>
          </w:p>
        </w:tc>
        <w:tc>
          <w:tcPr>
            <w:tcW w:w="4062" w:type="dxa"/>
          </w:tcPr>
          <w:p w14:paraId="5DA8F587" w14:textId="2E43A1F3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M/s BSR &amp; </w:t>
            </w:r>
            <w:r w:rsidR="00D34E49">
              <w:rPr>
                <w:rFonts w:ascii="Bookman Old Style" w:hAnsi="Bookman Old Style" w:cstheme="minorHAnsi"/>
              </w:rPr>
              <w:t>Co.</w:t>
            </w:r>
            <w:r w:rsidRPr="003F0AB6">
              <w:rPr>
                <w:rFonts w:ascii="Bookman Old Style" w:hAnsi="Bookman Old Style" w:cstheme="minorHAnsi"/>
              </w:rPr>
              <w:t xml:space="preserve">, Mumbai (FRN 128032W) in Re.: </w:t>
            </w:r>
          </w:p>
          <w:p w14:paraId="372A98F1" w14:textId="728BBB90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Jiten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Chopra (M. No.92894)</w:t>
            </w:r>
          </w:p>
        </w:tc>
      </w:tr>
      <w:tr w:rsidR="0067149F" w:rsidRPr="003F0AB6" w14:paraId="013078E9" w14:textId="77777777" w:rsidTr="008C3137">
        <w:trPr>
          <w:trHeight w:val="499"/>
        </w:trPr>
        <w:tc>
          <w:tcPr>
            <w:tcW w:w="723" w:type="dxa"/>
          </w:tcPr>
          <w:p w14:paraId="3D8C60C0" w14:textId="707B0306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4</w:t>
            </w:r>
          </w:p>
        </w:tc>
        <w:tc>
          <w:tcPr>
            <w:tcW w:w="4664" w:type="dxa"/>
          </w:tcPr>
          <w:p w14:paraId="68377BAD" w14:textId="77777777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(PPR/HPC/DD/40/INF/18-DC/892/2018)</w:t>
            </w:r>
          </w:p>
          <w:p w14:paraId="4D68856F" w14:textId="77777777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  <w:tc>
          <w:tcPr>
            <w:tcW w:w="4062" w:type="dxa"/>
          </w:tcPr>
          <w:p w14:paraId="6160F2AA" w14:textId="77777777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M/s BSR &amp; Associates, Mumbai (FRN 128901W) in Re.: </w:t>
            </w:r>
          </w:p>
          <w:p w14:paraId="3DD3CB71" w14:textId="41C49EBE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Jiten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Chopra (M. No.92894)</w:t>
            </w:r>
          </w:p>
        </w:tc>
      </w:tr>
      <w:tr w:rsidR="0067149F" w:rsidRPr="003F0AB6" w14:paraId="34BC4DF2" w14:textId="77777777" w:rsidTr="008C3137">
        <w:trPr>
          <w:trHeight w:val="499"/>
        </w:trPr>
        <w:tc>
          <w:tcPr>
            <w:tcW w:w="723" w:type="dxa"/>
          </w:tcPr>
          <w:p w14:paraId="422F8641" w14:textId="2185ED99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5</w:t>
            </w:r>
          </w:p>
        </w:tc>
        <w:tc>
          <w:tcPr>
            <w:tcW w:w="4664" w:type="dxa"/>
          </w:tcPr>
          <w:p w14:paraId="668EA2E0" w14:textId="77777777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(PPR/HPC/DD/41/INF/18-DC/893/2018)</w:t>
            </w:r>
          </w:p>
          <w:p w14:paraId="343E3711" w14:textId="77777777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  <w:tc>
          <w:tcPr>
            <w:tcW w:w="4062" w:type="dxa"/>
          </w:tcPr>
          <w:p w14:paraId="7207350E" w14:textId="4B97AD91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>M/s BSR &amp; Co</w:t>
            </w:r>
            <w:r w:rsidR="008C516E">
              <w:rPr>
                <w:rFonts w:ascii="Bookman Old Style" w:hAnsi="Bookman Old Style" w:cstheme="minorHAnsi"/>
              </w:rPr>
              <w:t>.,</w:t>
            </w:r>
            <w:r w:rsidRPr="003F0AB6">
              <w:rPr>
                <w:rFonts w:ascii="Bookman Old Style" w:hAnsi="Bookman Old Style" w:cstheme="minorHAnsi"/>
              </w:rPr>
              <w:t xml:space="preserve"> Mumbai (FRN 128510W) in Re.: </w:t>
            </w:r>
          </w:p>
          <w:p w14:paraId="51D35DA4" w14:textId="0DA14DD9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Jiten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Chopra (M. No.92894)</w:t>
            </w:r>
          </w:p>
        </w:tc>
      </w:tr>
      <w:tr w:rsidR="0067149F" w:rsidRPr="003F0AB6" w14:paraId="2BE5C30A" w14:textId="77777777" w:rsidTr="008C3137">
        <w:trPr>
          <w:trHeight w:val="499"/>
        </w:trPr>
        <w:tc>
          <w:tcPr>
            <w:tcW w:w="723" w:type="dxa"/>
          </w:tcPr>
          <w:p w14:paraId="1409F2EC" w14:textId="2B1FE1DF" w:rsidR="0067149F" w:rsidRPr="003F0AB6" w:rsidRDefault="00C0436D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6</w:t>
            </w:r>
          </w:p>
        </w:tc>
        <w:tc>
          <w:tcPr>
            <w:tcW w:w="4664" w:type="dxa"/>
          </w:tcPr>
          <w:p w14:paraId="1FB41D16" w14:textId="77777777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(PPR/HPC/DD/42/INF/18-DC/894/2018)</w:t>
            </w:r>
          </w:p>
          <w:p w14:paraId="5CB8FAAF" w14:textId="77777777" w:rsidR="0067149F" w:rsidRPr="003F0AB6" w:rsidRDefault="0067149F" w:rsidP="0067149F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</w:p>
        </w:tc>
        <w:tc>
          <w:tcPr>
            <w:tcW w:w="4062" w:type="dxa"/>
          </w:tcPr>
          <w:p w14:paraId="2D2BF532" w14:textId="77777777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M/s BSR &amp; Company, Mumbai (FRN 128900W) in Re.: </w:t>
            </w:r>
          </w:p>
          <w:p w14:paraId="3F75F932" w14:textId="2AB1E662" w:rsidR="0067149F" w:rsidRPr="003F0AB6" w:rsidRDefault="0067149F" w:rsidP="0067149F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 xml:space="preserve">[With member answerable (i)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Kaushal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Kishore (M. No. 090075) and (ii) CA. </w:t>
            </w:r>
            <w:proofErr w:type="spellStart"/>
            <w:r w:rsidRPr="003F0AB6">
              <w:rPr>
                <w:rFonts w:ascii="Bookman Old Style" w:hAnsi="Bookman Old Style" w:cstheme="minorHAnsi"/>
              </w:rPr>
              <w:t>Jiten</w:t>
            </w:r>
            <w:proofErr w:type="spellEnd"/>
            <w:r w:rsidRPr="003F0AB6">
              <w:rPr>
                <w:rFonts w:ascii="Bookman Old Style" w:hAnsi="Bookman Old Style" w:cstheme="minorHAnsi"/>
              </w:rPr>
              <w:t xml:space="preserve"> Chopra (M. No.92894)</w:t>
            </w:r>
          </w:p>
        </w:tc>
      </w:tr>
    </w:tbl>
    <w:p w14:paraId="34FE61DA" w14:textId="77777777" w:rsidR="00206E6D" w:rsidRPr="003F0AB6" w:rsidRDefault="00206E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5BA3D17B" w14:textId="77777777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72C8D16B" w14:textId="77777777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16079BEC" w14:textId="77777777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3097B9D4" w14:textId="77777777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490B4712" w14:textId="77777777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1DFCA5F0" w14:textId="47C0C325" w:rsidR="00206E6D" w:rsidRPr="003F0AB6" w:rsidRDefault="00C043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>OTHER THAN HPC</w:t>
      </w:r>
    </w:p>
    <w:p w14:paraId="5E11B296" w14:textId="27461476" w:rsidR="00C0436D" w:rsidRPr="003F0AB6" w:rsidRDefault="00C043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  <w:r w:rsidRPr="003F0AB6">
        <w:rPr>
          <w:rFonts w:ascii="Bookman Old Style" w:hAnsi="Bookman Old Style" w:cstheme="minorHAnsi"/>
          <w:b/>
          <w:bCs/>
          <w:u w:val="single"/>
        </w:rPr>
        <w:t>8</w:t>
      </w:r>
      <w:r w:rsidRPr="003F0AB6">
        <w:rPr>
          <w:rFonts w:ascii="Bookman Old Style" w:hAnsi="Bookman Old Style" w:cstheme="minorHAnsi"/>
          <w:b/>
          <w:bCs/>
          <w:u w:val="single"/>
          <w:vertAlign w:val="superscript"/>
        </w:rPr>
        <w:t>TH</w:t>
      </w:r>
      <w:r w:rsidRPr="003F0AB6">
        <w:rPr>
          <w:rFonts w:ascii="Bookman Old Style" w:hAnsi="Bookman Old Style" w:cstheme="minorHAnsi"/>
          <w:b/>
          <w:bCs/>
          <w:u w:val="single"/>
        </w:rPr>
        <w:t xml:space="preserve"> DECEMBER, 2022</w:t>
      </w:r>
    </w:p>
    <w:p w14:paraId="0076B571" w14:textId="77777777" w:rsidR="00206E6D" w:rsidRPr="003F0AB6" w:rsidRDefault="00206E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651B6DF1" w14:textId="77777777" w:rsidR="00206E6D" w:rsidRPr="003F0AB6" w:rsidRDefault="00206E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p w14:paraId="330AA6EE" w14:textId="50B25534" w:rsidR="0044571E" w:rsidRPr="003F0AB6" w:rsidRDefault="0044571E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3"/>
        <w:gridCol w:w="4664"/>
        <w:gridCol w:w="4062"/>
      </w:tblGrid>
      <w:tr w:rsidR="0044571E" w:rsidRPr="003F0AB6" w14:paraId="45646572" w14:textId="77777777" w:rsidTr="00E0694B">
        <w:trPr>
          <w:trHeight w:val="499"/>
        </w:trPr>
        <w:tc>
          <w:tcPr>
            <w:tcW w:w="723" w:type="dxa"/>
          </w:tcPr>
          <w:p w14:paraId="3AB2D1AA" w14:textId="77777777" w:rsidR="0044571E" w:rsidRPr="003F0AB6" w:rsidRDefault="0044571E" w:rsidP="00E0694B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proofErr w:type="spellStart"/>
            <w:r w:rsidRPr="003F0AB6">
              <w:rPr>
                <w:rFonts w:ascii="Bookman Old Style" w:hAnsi="Bookman Old Style" w:cstheme="minorHAnsi"/>
                <w:b/>
                <w:bCs/>
              </w:rPr>
              <w:t>S.No</w:t>
            </w:r>
            <w:proofErr w:type="spellEnd"/>
            <w:r w:rsidRPr="003F0AB6">
              <w:rPr>
                <w:rFonts w:ascii="Bookman Old Style" w:hAnsi="Bookman Old Style" w:cstheme="minorHAnsi"/>
                <w:b/>
                <w:bCs/>
              </w:rPr>
              <w:t>.</w:t>
            </w:r>
          </w:p>
        </w:tc>
        <w:tc>
          <w:tcPr>
            <w:tcW w:w="4664" w:type="dxa"/>
          </w:tcPr>
          <w:p w14:paraId="792236BE" w14:textId="77777777" w:rsidR="0044571E" w:rsidRPr="003F0AB6" w:rsidRDefault="0044571E" w:rsidP="00E0694B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theme="minorHAnsi"/>
                <w:b/>
              </w:rPr>
              <w:t>Case No.</w:t>
            </w:r>
          </w:p>
        </w:tc>
        <w:tc>
          <w:tcPr>
            <w:tcW w:w="4062" w:type="dxa"/>
          </w:tcPr>
          <w:p w14:paraId="309B0039" w14:textId="77777777" w:rsidR="0044571E" w:rsidRPr="003F0AB6" w:rsidRDefault="0044571E" w:rsidP="00E0694B">
            <w:pPr>
              <w:pStyle w:val="NoSpacing"/>
              <w:rPr>
                <w:rFonts w:ascii="Bookman Old Style" w:hAnsi="Bookman Old Style" w:cstheme="minorHAnsi"/>
              </w:rPr>
            </w:pPr>
            <w:r w:rsidRPr="003F0AB6">
              <w:rPr>
                <w:rFonts w:ascii="Bookman Old Style" w:hAnsi="Bookman Old Style" w:cstheme="minorHAnsi"/>
              </w:rPr>
              <w:t>Particulars of the Case</w:t>
            </w:r>
          </w:p>
        </w:tc>
      </w:tr>
      <w:tr w:rsidR="0044571E" w:rsidRPr="003F0AB6" w14:paraId="2BD46AB0" w14:textId="77777777" w:rsidTr="00E0694B">
        <w:trPr>
          <w:trHeight w:val="499"/>
        </w:trPr>
        <w:tc>
          <w:tcPr>
            <w:tcW w:w="723" w:type="dxa"/>
          </w:tcPr>
          <w:p w14:paraId="377D4644" w14:textId="3563BCB1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1</w:t>
            </w:r>
          </w:p>
        </w:tc>
        <w:tc>
          <w:tcPr>
            <w:tcW w:w="4664" w:type="dxa"/>
          </w:tcPr>
          <w:p w14:paraId="1B274099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F0AB6">
              <w:rPr>
                <w:rFonts w:ascii="Bookman Old Style" w:hAnsi="Bookman Old Style" w:cs="Arial"/>
                <w:b/>
                <w:bCs/>
              </w:rPr>
              <w:t>[PR-21/16-DD/115/2016/DC/1485/2021]</w:t>
            </w:r>
          </w:p>
          <w:p w14:paraId="5BFD6176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062" w:type="dxa"/>
          </w:tcPr>
          <w:p w14:paraId="14B053BD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F0AB6">
              <w:rPr>
                <w:rFonts w:ascii="Bookman Old Style" w:hAnsi="Bookman Old Style" w:cs="Arial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K.K.V. </w:t>
            </w:r>
            <w:proofErr w:type="spellStart"/>
            <w:r w:rsidRPr="003F0AB6">
              <w:rPr>
                <w:rFonts w:ascii="Bookman Old Style" w:hAnsi="Bookman Old Style" w:cs="Arial"/>
              </w:rPr>
              <w:t>Vara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Prasad, AGM, UCO Bank, Field Inspectorate, Bangalore 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-CA. V. </w:t>
            </w:r>
            <w:proofErr w:type="spellStart"/>
            <w:r w:rsidRPr="003F0AB6">
              <w:rPr>
                <w:rFonts w:ascii="Bookman Old Style" w:hAnsi="Bookman Old Style" w:cs="Arial"/>
              </w:rPr>
              <w:t>Kandaswamy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(M.No.207573), Partner, M/s. J. Singh &amp; Associates, Chartered Accountants, Mumbai</w:t>
            </w:r>
          </w:p>
          <w:p w14:paraId="2290E601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7D3BB61E" w14:textId="77777777" w:rsidTr="00E0694B">
        <w:trPr>
          <w:trHeight w:val="499"/>
        </w:trPr>
        <w:tc>
          <w:tcPr>
            <w:tcW w:w="723" w:type="dxa"/>
          </w:tcPr>
          <w:p w14:paraId="68C48E3F" w14:textId="4E4AA492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2</w:t>
            </w:r>
          </w:p>
        </w:tc>
        <w:tc>
          <w:tcPr>
            <w:tcW w:w="4664" w:type="dxa"/>
          </w:tcPr>
          <w:p w14:paraId="5FE6D419" w14:textId="77777777" w:rsidR="0044571E" w:rsidRPr="003F0AB6" w:rsidRDefault="0044571E" w:rsidP="0044571E">
            <w:pPr>
              <w:spacing w:after="240" w:line="240" w:lineRule="auto"/>
              <w:rPr>
                <w:rFonts w:ascii="Bookman Old Style" w:hAnsi="Bookman Old Style" w:cs="Arial"/>
                <w:b/>
              </w:rPr>
            </w:pPr>
            <w:r w:rsidRPr="003F0AB6">
              <w:rPr>
                <w:rFonts w:ascii="Bookman Old Style" w:hAnsi="Bookman Old Style" w:cs="Arial"/>
                <w:b/>
              </w:rPr>
              <w:t>[PR/207/2014-DD/223/2014 - DC/1137/2019]</w:t>
            </w:r>
          </w:p>
          <w:p w14:paraId="5791E97E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062" w:type="dxa"/>
          </w:tcPr>
          <w:p w14:paraId="1C2691A8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Ms. M. </w:t>
            </w:r>
            <w:proofErr w:type="spellStart"/>
            <w:r w:rsidRPr="003F0AB6">
              <w:rPr>
                <w:rFonts w:ascii="Bookman Old Style" w:hAnsi="Bookman Old Style" w:cs="Arial"/>
              </w:rPr>
              <w:t>Roopa</w:t>
            </w:r>
            <w:proofErr w:type="spellEnd"/>
            <w:r w:rsidRPr="003F0AB6">
              <w:rPr>
                <w:rFonts w:ascii="Bookman Old Style" w:hAnsi="Bookman Old Style" w:cs="Arial"/>
              </w:rPr>
              <w:t>, IPS, Superintendent, Central Bureau of Investigation, ACB, Chennai</w:t>
            </w:r>
          </w:p>
          <w:p w14:paraId="0EAE8EC9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>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59A863B3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CA. T.R. </w:t>
            </w:r>
            <w:proofErr w:type="spellStart"/>
            <w:r w:rsidRPr="003F0AB6">
              <w:rPr>
                <w:rFonts w:ascii="Bookman Old Style" w:hAnsi="Bookman Old Style" w:cs="Arial"/>
              </w:rPr>
              <w:t>Sarathy</w:t>
            </w:r>
            <w:proofErr w:type="spellEnd"/>
            <w:r w:rsidRPr="003F0AB6">
              <w:rPr>
                <w:rFonts w:ascii="Bookman Old Style" w:hAnsi="Bookman Old Style" w:cs="Arial"/>
              </w:rPr>
              <w:t>, Chennai</w:t>
            </w:r>
          </w:p>
          <w:p w14:paraId="13B7621D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5DC10D8B" w14:textId="77777777" w:rsidTr="00E0694B">
        <w:trPr>
          <w:trHeight w:val="499"/>
        </w:trPr>
        <w:tc>
          <w:tcPr>
            <w:tcW w:w="723" w:type="dxa"/>
          </w:tcPr>
          <w:p w14:paraId="6710363E" w14:textId="20985FD0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3</w:t>
            </w:r>
          </w:p>
        </w:tc>
        <w:tc>
          <w:tcPr>
            <w:tcW w:w="4664" w:type="dxa"/>
          </w:tcPr>
          <w:p w14:paraId="33370E7B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="Arial"/>
                <w:b/>
                <w:bCs/>
              </w:rPr>
            </w:pPr>
            <w:r w:rsidRPr="003F0AB6">
              <w:rPr>
                <w:rFonts w:ascii="Bookman Old Style" w:hAnsi="Bookman Old Style" w:cs="Arial"/>
                <w:b/>
                <w:bCs/>
              </w:rPr>
              <w:t>[PR-G/278/2017/DD/268/2017]--DC/1509/2021]</w:t>
            </w:r>
          </w:p>
          <w:p w14:paraId="73FDC4C2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062" w:type="dxa"/>
          </w:tcPr>
          <w:p w14:paraId="2406DFC5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F0AB6">
              <w:rPr>
                <w:rFonts w:ascii="Bookman Old Style" w:hAnsi="Bookman Old Style" w:cs="Arial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T. Rajah </w:t>
            </w:r>
            <w:proofErr w:type="spellStart"/>
            <w:r w:rsidRPr="003F0AB6">
              <w:rPr>
                <w:rFonts w:ascii="Bookman Old Style" w:hAnsi="Bookman Old Style" w:cs="Arial"/>
              </w:rPr>
              <w:t>Balaji</w:t>
            </w:r>
            <w:proofErr w:type="spellEnd"/>
            <w:r w:rsidRPr="003F0AB6">
              <w:rPr>
                <w:rFonts w:ascii="Bookman Old Style" w:hAnsi="Bookman Old Style" w:cs="Arial"/>
              </w:rPr>
              <w:t>, Superintendent of Police, CBI, SB&amp; FC, Bangalore</w:t>
            </w:r>
          </w:p>
          <w:p w14:paraId="36C33C91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       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7AF762C2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CA. Syed </w:t>
            </w:r>
            <w:proofErr w:type="spellStart"/>
            <w:r w:rsidRPr="003F0AB6">
              <w:rPr>
                <w:rFonts w:ascii="Bookman Old Style" w:hAnsi="Bookman Old Style" w:cs="Arial"/>
              </w:rPr>
              <w:t>Shahul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="Arial"/>
              </w:rPr>
              <w:t>Meeran</w:t>
            </w:r>
            <w:proofErr w:type="spellEnd"/>
            <w:r w:rsidRPr="003F0AB6">
              <w:rPr>
                <w:rFonts w:ascii="Bookman Old Style" w:hAnsi="Bookman Old Style" w:cs="Arial"/>
              </w:rPr>
              <w:t>, Salem</w:t>
            </w:r>
          </w:p>
          <w:p w14:paraId="69723751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62C55D25" w14:textId="77777777" w:rsidTr="00E0694B">
        <w:trPr>
          <w:trHeight w:val="499"/>
        </w:trPr>
        <w:tc>
          <w:tcPr>
            <w:tcW w:w="723" w:type="dxa"/>
          </w:tcPr>
          <w:p w14:paraId="33B14702" w14:textId="10A08230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4</w:t>
            </w:r>
          </w:p>
        </w:tc>
        <w:tc>
          <w:tcPr>
            <w:tcW w:w="4664" w:type="dxa"/>
          </w:tcPr>
          <w:p w14:paraId="32FDF563" w14:textId="6AA491F7" w:rsidR="0044571E" w:rsidRPr="009F5EF2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9F5EF2">
              <w:rPr>
                <w:rFonts w:ascii="Bookman Old Style" w:hAnsi="Bookman Old Style" w:cs="Arial"/>
                <w:b/>
              </w:rPr>
              <w:t>[PR/167/17-DD/267/17]-DC/1144/2019]</w:t>
            </w:r>
          </w:p>
        </w:tc>
        <w:tc>
          <w:tcPr>
            <w:tcW w:w="4062" w:type="dxa"/>
          </w:tcPr>
          <w:p w14:paraId="057B5368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F0AB6">
              <w:rPr>
                <w:rFonts w:ascii="Bookman Old Style" w:hAnsi="Bookman Old Style" w:cs="Arial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T. </w:t>
            </w:r>
            <w:proofErr w:type="spellStart"/>
            <w:r w:rsidRPr="003F0AB6">
              <w:rPr>
                <w:rFonts w:ascii="Bookman Old Style" w:hAnsi="Bookman Old Style" w:cs="Arial"/>
              </w:rPr>
              <w:t>Rajan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="Arial"/>
              </w:rPr>
              <w:t>Balaji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3F0AB6">
              <w:rPr>
                <w:rFonts w:ascii="Bookman Old Style" w:hAnsi="Bookman Old Style" w:cs="Arial"/>
              </w:rPr>
              <w:t>Supdt</w:t>
            </w:r>
            <w:proofErr w:type="spellEnd"/>
            <w:r w:rsidRPr="003F0AB6">
              <w:rPr>
                <w:rFonts w:ascii="Bookman Old Style" w:hAnsi="Bookman Old Style" w:cs="Arial"/>
              </w:rPr>
              <w:t>. of Police, CBI, Bangalore</w:t>
            </w:r>
          </w:p>
          <w:p w14:paraId="673B804A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>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70B589F8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F0AB6">
              <w:rPr>
                <w:rFonts w:ascii="Bookman Old Style" w:hAnsi="Bookman Old Style" w:cs="Arial"/>
              </w:rPr>
              <w:t>Jani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="Arial"/>
              </w:rPr>
              <w:t>Basha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K. (M.No.021083) of M/s. </w:t>
            </w:r>
            <w:proofErr w:type="spellStart"/>
            <w:r w:rsidRPr="003F0AB6">
              <w:rPr>
                <w:rFonts w:ascii="Bookman Old Style" w:hAnsi="Bookman Old Style" w:cs="Arial"/>
              </w:rPr>
              <w:t>Jallauddin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&amp; </w:t>
            </w:r>
            <w:proofErr w:type="spellStart"/>
            <w:r w:rsidRPr="003F0AB6">
              <w:rPr>
                <w:rFonts w:ascii="Bookman Old Style" w:hAnsi="Bookman Old Style" w:cs="Arial"/>
              </w:rPr>
              <w:t>Jani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="Arial"/>
              </w:rPr>
              <w:t>Basha</w:t>
            </w:r>
            <w:proofErr w:type="spellEnd"/>
            <w:r w:rsidRPr="003F0AB6">
              <w:rPr>
                <w:rFonts w:ascii="Bookman Old Style" w:hAnsi="Bookman Old Style" w:cs="Arial"/>
              </w:rPr>
              <w:t>, Chartered Accountants, Salem</w:t>
            </w:r>
          </w:p>
          <w:p w14:paraId="53BBB2C0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57501CB9" w14:textId="77777777" w:rsidTr="00E0694B">
        <w:trPr>
          <w:trHeight w:val="499"/>
        </w:trPr>
        <w:tc>
          <w:tcPr>
            <w:tcW w:w="723" w:type="dxa"/>
          </w:tcPr>
          <w:p w14:paraId="0C5CB749" w14:textId="78AF13D2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5</w:t>
            </w:r>
          </w:p>
        </w:tc>
        <w:tc>
          <w:tcPr>
            <w:tcW w:w="4664" w:type="dxa"/>
          </w:tcPr>
          <w:p w14:paraId="17CF7D52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3F0AB6">
              <w:rPr>
                <w:rFonts w:ascii="Bookman Old Style" w:hAnsi="Bookman Old Style" w:cs="Arial"/>
                <w:b/>
                <w:bCs/>
                <w:color w:val="000000"/>
              </w:rPr>
              <w:t>[PR/411/19/DD/97/2020-DC/1574/2022]</w:t>
            </w:r>
          </w:p>
          <w:p w14:paraId="5BF03061" w14:textId="7777777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</w:p>
        </w:tc>
        <w:tc>
          <w:tcPr>
            <w:tcW w:w="4062" w:type="dxa"/>
          </w:tcPr>
          <w:p w14:paraId="187491D9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proofErr w:type="spellStart"/>
            <w:r w:rsidRPr="003F0AB6">
              <w:rPr>
                <w:rFonts w:ascii="Bookman Old Style" w:hAnsi="Bookman Old Style" w:cs="Arial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S P </w:t>
            </w:r>
            <w:proofErr w:type="spellStart"/>
            <w:r w:rsidRPr="003F0AB6">
              <w:rPr>
                <w:rFonts w:ascii="Bookman Old Style" w:hAnsi="Bookman Old Style" w:cs="Arial"/>
              </w:rPr>
              <w:t>Arivalagan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, DGM (HR), ONGC, Cauvery Asset, </w:t>
            </w:r>
            <w:proofErr w:type="spellStart"/>
            <w:r w:rsidRPr="003F0AB6">
              <w:rPr>
                <w:rFonts w:ascii="Bookman Old Style" w:hAnsi="Bookman Old Style" w:cs="Arial"/>
              </w:rPr>
              <w:t>Karaikal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(Pondicherry)</w:t>
            </w:r>
          </w:p>
          <w:p w14:paraId="4B0BF9D6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 </w:t>
            </w:r>
            <w:r w:rsidRPr="003F0AB6">
              <w:rPr>
                <w:rFonts w:ascii="Bookman Old Style" w:hAnsi="Bookman Old Style" w:cs="Arial"/>
              </w:rPr>
              <w:tab/>
              <w:t>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257C75F0" w14:textId="77777777" w:rsidR="00DD2A50" w:rsidRPr="003F0AB6" w:rsidRDefault="00DD2A50" w:rsidP="00DD2A50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 xml:space="preserve">CA. </w:t>
            </w:r>
            <w:proofErr w:type="spellStart"/>
            <w:r w:rsidRPr="003F0AB6">
              <w:rPr>
                <w:rFonts w:ascii="Bookman Old Style" w:hAnsi="Bookman Old Style" w:cs="Arial"/>
              </w:rPr>
              <w:t>Govindarajan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K (M.no.223561) of M/s. </w:t>
            </w:r>
            <w:proofErr w:type="spellStart"/>
            <w:r w:rsidRPr="003F0AB6">
              <w:rPr>
                <w:rFonts w:ascii="Bookman Old Style" w:hAnsi="Bookman Old Style" w:cs="Arial"/>
              </w:rPr>
              <w:t>Govindarajan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and Co., Chartered Accountants, </w:t>
            </w:r>
            <w:proofErr w:type="spellStart"/>
            <w:r w:rsidRPr="003F0AB6">
              <w:rPr>
                <w:rFonts w:ascii="Bookman Old Style" w:hAnsi="Bookman Old Style" w:cs="Arial"/>
              </w:rPr>
              <w:t>Tirupur</w:t>
            </w:r>
            <w:proofErr w:type="spellEnd"/>
            <w:r w:rsidRPr="003F0AB6">
              <w:rPr>
                <w:rFonts w:ascii="Bookman Old Style" w:hAnsi="Bookman Old Style" w:cs="Arial"/>
              </w:rPr>
              <w:t xml:space="preserve"> (Tamil Nadu)</w:t>
            </w:r>
          </w:p>
          <w:p w14:paraId="287CD04F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7F2B2D7B" w14:textId="77777777" w:rsidTr="00E0694B">
        <w:trPr>
          <w:trHeight w:val="499"/>
        </w:trPr>
        <w:tc>
          <w:tcPr>
            <w:tcW w:w="723" w:type="dxa"/>
          </w:tcPr>
          <w:p w14:paraId="18BE62FC" w14:textId="6F985BD1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6</w:t>
            </w:r>
          </w:p>
        </w:tc>
        <w:tc>
          <w:tcPr>
            <w:tcW w:w="4664" w:type="dxa"/>
          </w:tcPr>
          <w:p w14:paraId="5AE81F7C" w14:textId="4249F82A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="Arial"/>
                <w:b/>
                <w:color w:val="000000"/>
              </w:rPr>
              <w:t>[PR/48D/16/DD/226/2016/DC/1342/2020]</w:t>
            </w:r>
          </w:p>
        </w:tc>
        <w:tc>
          <w:tcPr>
            <w:tcW w:w="4062" w:type="dxa"/>
          </w:tcPr>
          <w:p w14:paraId="7BEADF81" w14:textId="77777777" w:rsidR="00DD2A50" w:rsidRPr="003F0AB6" w:rsidRDefault="00DD2A50" w:rsidP="00DD2A5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N.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Rajashekara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Supdt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. of Police, CBI, BS&amp;FC, Bengaluru </w:t>
            </w:r>
          </w:p>
          <w:p w14:paraId="7C8D4747" w14:textId="77777777" w:rsidR="00DD2A50" w:rsidRPr="003F0AB6" w:rsidRDefault="00DD2A50" w:rsidP="00DD2A5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>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52F472E4" w14:textId="77777777" w:rsidR="00DD2A50" w:rsidRPr="003F0AB6" w:rsidRDefault="00DD2A50" w:rsidP="00DD2A5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="Bookman Old Style" w:hAnsi="Bookman Old Style" w:cs="Arial"/>
                <w:color w:val="000000"/>
              </w:rPr>
            </w:pPr>
            <w:r w:rsidRPr="003F0AB6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Somu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V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Chowda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Reddy (M. No. 224028), Hyderabad</w:t>
            </w:r>
          </w:p>
          <w:p w14:paraId="160CABE5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026D5F16" w14:textId="77777777" w:rsidTr="00E0694B">
        <w:trPr>
          <w:trHeight w:val="499"/>
        </w:trPr>
        <w:tc>
          <w:tcPr>
            <w:tcW w:w="723" w:type="dxa"/>
          </w:tcPr>
          <w:p w14:paraId="735AD988" w14:textId="43075CEF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lastRenderedPageBreak/>
              <w:t>7</w:t>
            </w:r>
          </w:p>
        </w:tc>
        <w:tc>
          <w:tcPr>
            <w:tcW w:w="4664" w:type="dxa"/>
          </w:tcPr>
          <w:p w14:paraId="7F581B42" w14:textId="5B988BD6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 w:rsidRPr="003F0AB6">
              <w:rPr>
                <w:rFonts w:ascii="Bookman Old Style" w:hAnsi="Bookman Old Style" w:cs="Arial"/>
                <w:b/>
                <w:color w:val="000000"/>
              </w:rPr>
              <w:t>[PR/48C/16/DD/225/2016/DC/1341/2020]</w:t>
            </w:r>
          </w:p>
        </w:tc>
        <w:tc>
          <w:tcPr>
            <w:tcW w:w="4062" w:type="dxa"/>
          </w:tcPr>
          <w:p w14:paraId="55E39545" w14:textId="77777777" w:rsidR="00DD2A50" w:rsidRPr="003F0AB6" w:rsidRDefault="00DD2A50" w:rsidP="00DD2A5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="Bookman Old Style" w:hAnsi="Bookman Old Style" w:cs="Arial"/>
                <w:color w:val="000000"/>
              </w:rPr>
            </w:pP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Shri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N.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Rajashekara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,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Supdt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. of Police, CBI, BS&amp;FC, Bengaluru </w:t>
            </w:r>
          </w:p>
          <w:p w14:paraId="16E26996" w14:textId="77777777" w:rsidR="00DD2A50" w:rsidRPr="003F0AB6" w:rsidRDefault="00DD2A50" w:rsidP="00DD2A50">
            <w:pPr>
              <w:spacing w:after="0" w:line="240" w:lineRule="auto"/>
              <w:jc w:val="both"/>
              <w:rPr>
                <w:rFonts w:ascii="Bookman Old Style" w:hAnsi="Bookman Old Style" w:cs="Arial"/>
              </w:rPr>
            </w:pPr>
            <w:r w:rsidRPr="003F0AB6">
              <w:rPr>
                <w:rFonts w:ascii="Bookman Old Style" w:hAnsi="Bookman Old Style" w:cs="Arial"/>
              </w:rPr>
              <w:t>-</w:t>
            </w:r>
            <w:proofErr w:type="spellStart"/>
            <w:r w:rsidRPr="003F0AB6">
              <w:rPr>
                <w:rFonts w:ascii="Bookman Old Style" w:hAnsi="Bookman Old Style" w:cs="Arial"/>
              </w:rPr>
              <w:t>vs</w:t>
            </w:r>
            <w:proofErr w:type="spellEnd"/>
            <w:r w:rsidRPr="003F0AB6">
              <w:rPr>
                <w:rFonts w:ascii="Bookman Old Style" w:hAnsi="Bookman Old Style" w:cs="Arial"/>
              </w:rPr>
              <w:t>-</w:t>
            </w:r>
          </w:p>
          <w:p w14:paraId="06F95A17" w14:textId="77777777" w:rsidR="00DD2A50" w:rsidRPr="003F0AB6" w:rsidRDefault="00DD2A50" w:rsidP="00DD2A5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="Bookman Old Style" w:hAnsi="Bookman Old Style" w:cs="Arial"/>
                <w:color w:val="000000"/>
              </w:rPr>
            </w:pPr>
            <w:r w:rsidRPr="003F0AB6">
              <w:rPr>
                <w:rFonts w:ascii="Bookman Old Style" w:hAnsi="Bookman Old Style" w:cs="Arial"/>
                <w:color w:val="000000"/>
              </w:rPr>
              <w:t xml:space="preserve">CA.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Premchand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 w:cs="Arial"/>
                <w:color w:val="000000"/>
              </w:rPr>
              <w:t>Mandava</w:t>
            </w:r>
            <w:proofErr w:type="spellEnd"/>
            <w:r w:rsidRPr="003F0AB6">
              <w:rPr>
                <w:rFonts w:ascii="Bookman Old Style" w:hAnsi="Bookman Old Style" w:cs="Arial"/>
                <w:color w:val="000000"/>
              </w:rPr>
              <w:t xml:space="preserve"> (M.No.211745), Hyderabad</w:t>
            </w:r>
          </w:p>
          <w:p w14:paraId="721A9FB2" w14:textId="77777777" w:rsidR="0044571E" w:rsidRPr="003F0AB6" w:rsidRDefault="0044571E" w:rsidP="0044571E">
            <w:pPr>
              <w:pStyle w:val="NoSpacing"/>
              <w:rPr>
                <w:rFonts w:ascii="Bookman Old Style" w:hAnsi="Bookman Old Style" w:cstheme="minorHAnsi"/>
              </w:rPr>
            </w:pPr>
          </w:p>
        </w:tc>
      </w:tr>
      <w:tr w:rsidR="0044571E" w:rsidRPr="003F0AB6" w14:paraId="0FAF9448" w14:textId="77777777" w:rsidTr="00E0694B">
        <w:trPr>
          <w:trHeight w:val="499"/>
        </w:trPr>
        <w:tc>
          <w:tcPr>
            <w:tcW w:w="723" w:type="dxa"/>
          </w:tcPr>
          <w:p w14:paraId="18714ACA" w14:textId="0C8507FB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8</w:t>
            </w:r>
          </w:p>
        </w:tc>
        <w:tc>
          <w:tcPr>
            <w:tcW w:w="4664" w:type="dxa"/>
          </w:tcPr>
          <w:p w14:paraId="4D4ED64A" w14:textId="365082D3" w:rsidR="0044571E" w:rsidRPr="003F0AB6" w:rsidRDefault="009F5EF2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>
              <w:rPr>
                <w:rFonts w:ascii="Bookman Old Style" w:hAnsi="Bookman Old Style"/>
                <w:b/>
              </w:rPr>
              <w:t>[</w:t>
            </w:r>
            <w:r w:rsidR="0044571E" w:rsidRPr="003F0AB6">
              <w:rPr>
                <w:rFonts w:ascii="Bookman Old Style" w:hAnsi="Bookman Old Style"/>
                <w:b/>
              </w:rPr>
              <w:t>PR-188/13/DD/173/2013/DC/434/2016</w:t>
            </w:r>
            <w:r>
              <w:rPr>
                <w:rFonts w:ascii="Bookman Old Style" w:hAnsi="Bookman Old Style"/>
                <w:b/>
              </w:rPr>
              <w:t>]</w:t>
            </w:r>
          </w:p>
        </w:tc>
        <w:tc>
          <w:tcPr>
            <w:tcW w:w="4062" w:type="dxa"/>
          </w:tcPr>
          <w:p w14:paraId="647FA37B" w14:textId="7D975DB4" w:rsidR="0044571E" w:rsidRPr="003F0AB6" w:rsidRDefault="00DD2A50" w:rsidP="00DD2A50">
            <w:pPr>
              <w:tabs>
                <w:tab w:val="left" w:pos="1611"/>
              </w:tabs>
              <w:spacing w:line="240" w:lineRule="auto"/>
              <w:rPr>
                <w:rFonts w:ascii="Bookman Old Style" w:hAnsi="Bookman Old Style"/>
              </w:rPr>
            </w:pPr>
            <w:proofErr w:type="spellStart"/>
            <w:r w:rsidRPr="003F0AB6">
              <w:rPr>
                <w:rFonts w:ascii="Bookman Old Style" w:hAnsi="Bookman Old Style"/>
              </w:rPr>
              <w:t>Shri</w:t>
            </w:r>
            <w:proofErr w:type="spellEnd"/>
            <w:r w:rsidRPr="003F0AB6">
              <w:rPr>
                <w:rFonts w:ascii="Bookman Old Style" w:hAnsi="Bookman Old Style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/>
              </w:rPr>
              <w:t>Ashish</w:t>
            </w:r>
            <w:proofErr w:type="spellEnd"/>
            <w:r w:rsidRPr="003F0AB6">
              <w:rPr>
                <w:rFonts w:ascii="Bookman Old Style" w:hAnsi="Bookman Old Style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/>
              </w:rPr>
              <w:t>Kashive</w:t>
            </w:r>
            <w:proofErr w:type="spellEnd"/>
            <w:r w:rsidRPr="003F0AB6">
              <w:rPr>
                <w:rFonts w:ascii="Bookman Old Style" w:hAnsi="Bookman Old Style"/>
              </w:rPr>
              <w:t>, Joint General Manager, ICICI Bank Ltd., Mumbai-</w:t>
            </w:r>
            <w:proofErr w:type="spellStart"/>
            <w:r w:rsidRPr="003F0AB6">
              <w:rPr>
                <w:rFonts w:ascii="Bookman Old Style" w:hAnsi="Bookman Old Style"/>
              </w:rPr>
              <w:t>vs</w:t>
            </w:r>
            <w:proofErr w:type="spellEnd"/>
            <w:r w:rsidRPr="003F0AB6">
              <w:rPr>
                <w:rFonts w:ascii="Bookman Old Style" w:hAnsi="Bookman Old Style"/>
              </w:rPr>
              <w:t xml:space="preserve">-CA. Mani </w:t>
            </w:r>
            <w:proofErr w:type="spellStart"/>
            <w:r w:rsidRPr="003F0AB6">
              <w:rPr>
                <w:rFonts w:ascii="Bookman Old Style" w:hAnsi="Bookman Old Style"/>
              </w:rPr>
              <w:t>Oommen</w:t>
            </w:r>
            <w:proofErr w:type="spellEnd"/>
            <w:r w:rsidRPr="003F0AB6">
              <w:rPr>
                <w:rFonts w:ascii="Bookman Old Style" w:hAnsi="Bookman Old Style"/>
              </w:rPr>
              <w:t xml:space="preserve"> (</w:t>
            </w:r>
            <w:proofErr w:type="spellStart"/>
            <w:r w:rsidRPr="003F0AB6">
              <w:rPr>
                <w:rFonts w:ascii="Bookman Old Style" w:hAnsi="Bookman Old Style"/>
              </w:rPr>
              <w:t>M.No</w:t>
            </w:r>
            <w:proofErr w:type="spellEnd"/>
            <w:r w:rsidRPr="003F0AB6">
              <w:rPr>
                <w:rFonts w:ascii="Bookman Old Style" w:hAnsi="Bookman Old Style"/>
              </w:rPr>
              <w:t xml:space="preserve">. 024046), </w:t>
            </w:r>
            <w:proofErr w:type="spellStart"/>
            <w:r w:rsidRPr="003F0AB6">
              <w:rPr>
                <w:rFonts w:ascii="Bookman Old Style" w:hAnsi="Bookman Old Style"/>
              </w:rPr>
              <w:t>Secunderabad</w:t>
            </w:r>
            <w:proofErr w:type="spellEnd"/>
          </w:p>
        </w:tc>
      </w:tr>
      <w:tr w:rsidR="0044571E" w:rsidRPr="003F0AB6" w14:paraId="3CA8F8F8" w14:textId="77777777" w:rsidTr="00E0694B">
        <w:trPr>
          <w:trHeight w:val="499"/>
        </w:trPr>
        <w:tc>
          <w:tcPr>
            <w:tcW w:w="723" w:type="dxa"/>
          </w:tcPr>
          <w:p w14:paraId="7AB35E4E" w14:textId="668FE2C7" w:rsidR="0044571E" w:rsidRPr="003F0AB6" w:rsidRDefault="0044571E" w:rsidP="0044571E">
            <w:pPr>
              <w:spacing w:after="0" w:line="240" w:lineRule="auto"/>
              <w:rPr>
                <w:rFonts w:ascii="Bookman Old Style" w:hAnsi="Bookman Old Style" w:cstheme="minorHAnsi"/>
                <w:b/>
                <w:bCs/>
              </w:rPr>
            </w:pPr>
            <w:r w:rsidRPr="003F0AB6">
              <w:rPr>
                <w:rFonts w:ascii="Bookman Old Style" w:hAnsi="Bookman Old Style" w:cstheme="minorHAnsi"/>
                <w:b/>
                <w:bCs/>
              </w:rPr>
              <w:t>9</w:t>
            </w:r>
          </w:p>
        </w:tc>
        <w:tc>
          <w:tcPr>
            <w:tcW w:w="4664" w:type="dxa"/>
          </w:tcPr>
          <w:p w14:paraId="4E35D125" w14:textId="24C93A28" w:rsidR="0044571E" w:rsidRPr="003F0AB6" w:rsidRDefault="009F5EF2" w:rsidP="0044571E">
            <w:pPr>
              <w:spacing w:after="0" w:line="240" w:lineRule="auto"/>
              <w:rPr>
                <w:rFonts w:ascii="Bookman Old Style" w:hAnsi="Bookman Old Style" w:cstheme="minorHAnsi"/>
                <w:b/>
              </w:rPr>
            </w:pPr>
            <w:r>
              <w:rPr>
                <w:rFonts w:ascii="Bookman Old Style" w:hAnsi="Bookman Old Style"/>
                <w:b/>
              </w:rPr>
              <w:t>[</w:t>
            </w:r>
            <w:bookmarkStart w:id="0" w:name="_GoBack"/>
            <w:bookmarkEnd w:id="0"/>
            <w:r w:rsidR="0044571E" w:rsidRPr="003F0AB6">
              <w:rPr>
                <w:rFonts w:ascii="Bookman Old Style" w:hAnsi="Bookman Old Style"/>
                <w:b/>
              </w:rPr>
              <w:t>PR-14/2015-DD/32/2015-DC/629/2017</w:t>
            </w:r>
            <w:r>
              <w:rPr>
                <w:rFonts w:ascii="Bookman Old Style" w:hAnsi="Bookman Old Style"/>
                <w:b/>
              </w:rPr>
              <w:t>]</w:t>
            </w:r>
          </w:p>
        </w:tc>
        <w:tc>
          <w:tcPr>
            <w:tcW w:w="4062" w:type="dxa"/>
          </w:tcPr>
          <w:p w14:paraId="01A54732" w14:textId="5526B0E1" w:rsidR="0044571E" w:rsidRPr="003F0AB6" w:rsidRDefault="00DD2A50" w:rsidP="00DD2A50">
            <w:pPr>
              <w:tabs>
                <w:tab w:val="left" w:pos="1611"/>
              </w:tabs>
              <w:spacing w:line="240" w:lineRule="auto"/>
              <w:rPr>
                <w:rFonts w:ascii="Bookman Old Style" w:hAnsi="Bookman Old Style"/>
              </w:rPr>
            </w:pPr>
            <w:proofErr w:type="spellStart"/>
            <w:r w:rsidRPr="003F0AB6">
              <w:rPr>
                <w:rFonts w:ascii="Bookman Old Style" w:hAnsi="Bookman Old Style"/>
              </w:rPr>
              <w:t>Shri</w:t>
            </w:r>
            <w:proofErr w:type="spellEnd"/>
            <w:r w:rsidRPr="003F0AB6">
              <w:rPr>
                <w:rFonts w:ascii="Bookman Old Style" w:hAnsi="Bookman Old Style"/>
              </w:rPr>
              <w:t xml:space="preserve"> </w:t>
            </w:r>
            <w:proofErr w:type="spellStart"/>
            <w:r w:rsidRPr="003F0AB6">
              <w:rPr>
                <w:rFonts w:ascii="Bookman Old Style" w:hAnsi="Bookman Old Style"/>
              </w:rPr>
              <w:t>Pramod</w:t>
            </w:r>
            <w:proofErr w:type="spellEnd"/>
            <w:r w:rsidRPr="003F0AB6">
              <w:rPr>
                <w:rFonts w:ascii="Bookman Old Style" w:hAnsi="Bookman Old Style"/>
              </w:rPr>
              <w:t xml:space="preserve"> Kumar </w:t>
            </w:r>
            <w:proofErr w:type="spellStart"/>
            <w:r w:rsidRPr="003F0AB6">
              <w:rPr>
                <w:rFonts w:ascii="Bookman Old Style" w:hAnsi="Bookman Old Style"/>
              </w:rPr>
              <w:t>Singariya</w:t>
            </w:r>
            <w:proofErr w:type="spellEnd"/>
            <w:r w:rsidRPr="003F0AB6">
              <w:rPr>
                <w:rFonts w:ascii="Bookman Old Style" w:hAnsi="Bookman Old Style"/>
              </w:rPr>
              <w:t>, Dy. General Manager, State Bank of Hyderabad, Hyderabad-</w:t>
            </w:r>
            <w:proofErr w:type="spellStart"/>
            <w:r w:rsidRPr="003F0AB6">
              <w:rPr>
                <w:rFonts w:ascii="Bookman Old Style" w:hAnsi="Bookman Old Style"/>
              </w:rPr>
              <w:t>vs</w:t>
            </w:r>
            <w:proofErr w:type="spellEnd"/>
            <w:r w:rsidRPr="003F0AB6">
              <w:rPr>
                <w:rFonts w:ascii="Bookman Old Style" w:hAnsi="Bookman Old Style"/>
              </w:rPr>
              <w:t xml:space="preserve">-CA. Mani </w:t>
            </w:r>
            <w:proofErr w:type="spellStart"/>
            <w:r w:rsidRPr="003F0AB6">
              <w:rPr>
                <w:rFonts w:ascii="Bookman Old Style" w:hAnsi="Bookman Old Style"/>
              </w:rPr>
              <w:t>Oommen</w:t>
            </w:r>
            <w:proofErr w:type="spellEnd"/>
            <w:r w:rsidRPr="003F0AB6">
              <w:rPr>
                <w:rFonts w:ascii="Bookman Old Style" w:hAnsi="Bookman Old Style"/>
              </w:rPr>
              <w:t xml:space="preserve"> (M.No.024046), M/s. C.B. </w:t>
            </w:r>
            <w:proofErr w:type="spellStart"/>
            <w:r w:rsidRPr="003F0AB6">
              <w:rPr>
                <w:rFonts w:ascii="Bookman Old Style" w:hAnsi="Bookman Old Style"/>
              </w:rPr>
              <w:t>Mouldi</w:t>
            </w:r>
            <w:proofErr w:type="spellEnd"/>
            <w:r w:rsidRPr="003F0AB6">
              <w:rPr>
                <w:rFonts w:ascii="Bookman Old Style" w:hAnsi="Bookman Old Style"/>
              </w:rPr>
              <w:t xml:space="preserve"> &amp; </w:t>
            </w:r>
            <w:proofErr w:type="spellStart"/>
            <w:r w:rsidRPr="003F0AB6">
              <w:rPr>
                <w:rFonts w:ascii="Bookman Old Style" w:hAnsi="Bookman Old Style"/>
              </w:rPr>
              <w:t>Asso</w:t>
            </w:r>
            <w:proofErr w:type="spellEnd"/>
            <w:r w:rsidRPr="003F0AB6">
              <w:rPr>
                <w:rFonts w:ascii="Bookman Old Style" w:hAnsi="Bookman Old Style"/>
              </w:rPr>
              <w:t xml:space="preserve">., </w:t>
            </w:r>
            <w:proofErr w:type="spellStart"/>
            <w:r w:rsidRPr="003F0AB6">
              <w:rPr>
                <w:rFonts w:ascii="Bookman Old Style" w:hAnsi="Bookman Old Style"/>
              </w:rPr>
              <w:t>Secunderabad</w:t>
            </w:r>
            <w:proofErr w:type="spellEnd"/>
          </w:p>
        </w:tc>
      </w:tr>
    </w:tbl>
    <w:p w14:paraId="685591BD" w14:textId="142037D5" w:rsidR="00206E6D" w:rsidRPr="003F0AB6" w:rsidRDefault="00206E6D" w:rsidP="00206E6D">
      <w:pPr>
        <w:spacing w:after="0" w:line="240" w:lineRule="auto"/>
        <w:jc w:val="center"/>
        <w:rPr>
          <w:rFonts w:ascii="Bookman Old Style" w:hAnsi="Bookman Old Style" w:cstheme="minorHAnsi"/>
          <w:b/>
          <w:bCs/>
          <w:u w:val="single"/>
        </w:rPr>
      </w:pPr>
    </w:p>
    <w:sectPr w:rsidR="00206E6D" w:rsidRPr="003F0AB6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7B1A" w14:textId="77777777" w:rsidR="004459C4" w:rsidRDefault="004459C4" w:rsidP="006352B9">
      <w:pPr>
        <w:spacing w:after="0" w:line="240" w:lineRule="auto"/>
      </w:pPr>
      <w:r>
        <w:separator/>
      </w:r>
    </w:p>
  </w:endnote>
  <w:endnote w:type="continuationSeparator" w:id="0">
    <w:p w14:paraId="43F1FFA3" w14:textId="77777777" w:rsidR="004459C4" w:rsidRDefault="004459C4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EF2">
      <w:rPr>
        <w:noProof/>
      </w:rPr>
      <w:t>3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75EBF" w14:textId="77777777" w:rsidR="004459C4" w:rsidRDefault="004459C4" w:rsidP="006352B9">
      <w:pPr>
        <w:spacing w:after="0" w:line="240" w:lineRule="auto"/>
      </w:pPr>
      <w:r>
        <w:separator/>
      </w:r>
    </w:p>
  </w:footnote>
  <w:footnote w:type="continuationSeparator" w:id="0">
    <w:p w14:paraId="4E182E22" w14:textId="77777777" w:rsidR="004459C4" w:rsidRDefault="004459C4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3857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16E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16F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0A1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06E6D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27E9"/>
    <w:rsid w:val="002434E3"/>
    <w:rsid w:val="002436DB"/>
    <w:rsid w:val="00243AEF"/>
    <w:rsid w:val="00243CDD"/>
    <w:rsid w:val="00245E17"/>
    <w:rsid w:val="00245E1F"/>
    <w:rsid w:val="0024643A"/>
    <w:rsid w:val="00246FE0"/>
    <w:rsid w:val="002517C2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BED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18DA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0AB6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71E"/>
    <w:rsid w:val="004459A8"/>
    <w:rsid w:val="004459C4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07CF4"/>
    <w:rsid w:val="00607F7B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10D"/>
    <w:rsid w:val="006464DF"/>
    <w:rsid w:val="00647605"/>
    <w:rsid w:val="00650233"/>
    <w:rsid w:val="00650CD3"/>
    <w:rsid w:val="00651112"/>
    <w:rsid w:val="006526B4"/>
    <w:rsid w:val="00654C86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149F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A774B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48D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27EA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6468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1F43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32D"/>
    <w:rsid w:val="008104B4"/>
    <w:rsid w:val="00810E7F"/>
    <w:rsid w:val="008116DA"/>
    <w:rsid w:val="00811F2A"/>
    <w:rsid w:val="0081362C"/>
    <w:rsid w:val="00813C21"/>
    <w:rsid w:val="008149C5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CFA"/>
    <w:rsid w:val="008C2DD1"/>
    <w:rsid w:val="008C3137"/>
    <w:rsid w:val="008C4F8D"/>
    <w:rsid w:val="008C516E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7F5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3BB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5AE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5EF2"/>
    <w:rsid w:val="009F6077"/>
    <w:rsid w:val="009F6310"/>
    <w:rsid w:val="009F65C2"/>
    <w:rsid w:val="00A025A4"/>
    <w:rsid w:val="00A02888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A13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36D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BC2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436"/>
    <w:rsid w:val="00CA3B38"/>
    <w:rsid w:val="00CA7D17"/>
    <w:rsid w:val="00CB03E4"/>
    <w:rsid w:val="00CB167D"/>
    <w:rsid w:val="00CB1B35"/>
    <w:rsid w:val="00CB1B8A"/>
    <w:rsid w:val="00CB2C8B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4E49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081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A50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1748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2AF5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753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07E9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DC63-D605-403B-A0D1-452AF1F4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3</cp:revision>
  <cp:lastPrinted>2020-02-28T11:55:00Z</cp:lastPrinted>
  <dcterms:created xsi:type="dcterms:W3CDTF">2022-11-25T05:06:00Z</dcterms:created>
  <dcterms:modified xsi:type="dcterms:W3CDTF">2022-11-25T05:07:00Z</dcterms:modified>
</cp:coreProperties>
</file>