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3FC3" w14:textId="6D09F6E0" w:rsidR="00786EF9" w:rsidRPr="0033730E" w:rsidRDefault="00C674A1" w:rsidP="00C674A1">
      <w:pPr>
        <w:pStyle w:val="Default"/>
        <w:jc w:val="center"/>
        <w:rPr>
          <w:u w:val="single"/>
        </w:rPr>
      </w:pPr>
      <w:r w:rsidRPr="0033730E">
        <w:rPr>
          <w:b/>
          <w:bCs/>
          <w:sz w:val="28"/>
          <w:szCs w:val="28"/>
          <w:u w:val="single"/>
        </w:rPr>
        <w:t>Disciplinary Committee (Bench-I)</w:t>
      </w:r>
    </w:p>
    <w:p w14:paraId="79C3D5E0" w14:textId="24DF6FCF" w:rsidR="00C674A1" w:rsidRPr="00016772" w:rsidRDefault="00C674A1" w:rsidP="00C674A1">
      <w:pPr>
        <w:pStyle w:val="Default"/>
        <w:jc w:val="center"/>
        <w:rPr>
          <w:b/>
          <w:bCs/>
        </w:rPr>
      </w:pPr>
      <w:r w:rsidRPr="00016772">
        <w:rPr>
          <w:b/>
          <w:bCs/>
        </w:rPr>
        <w:t xml:space="preserve">(Constituted under </w:t>
      </w:r>
      <w:r w:rsidR="00F01283">
        <w:rPr>
          <w:b/>
          <w:bCs/>
        </w:rPr>
        <w:t>Section</w:t>
      </w:r>
      <w:r w:rsidRPr="00016772">
        <w:rPr>
          <w:b/>
          <w:bCs/>
        </w:rPr>
        <w:t xml:space="preserve"> 21 B of Chartered Accountant Act, 1949)</w:t>
      </w:r>
    </w:p>
    <w:p w14:paraId="06C11A5B" w14:textId="77777777" w:rsidR="00016772" w:rsidRPr="00016772" w:rsidRDefault="00016772" w:rsidP="00C674A1">
      <w:pPr>
        <w:pStyle w:val="Default"/>
        <w:jc w:val="center"/>
      </w:pPr>
    </w:p>
    <w:p w14:paraId="68F0DBF2" w14:textId="4F5065F4" w:rsidR="00C674A1" w:rsidRDefault="00C674A1" w:rsidP="00786E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and </w:t>
      </w:r>
      <w:r w:rsidR="003E44A0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>ime of Meeting</w:t>
      </w:r>
      <w:r w:rsidR="0033730E">
        <w:rPr>
          <w:b/>
          <w:bCs/>
          <w:sz w:val="22"/>
          <w:szCs w:val="22"/>
        </w:rPr>
        <w:t>:</w:t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 w:rsidR="0033730E">
        <w:rPr>
          <w:b/>
          <w:bCs/>
          <w:sz w:val="22"/>
          <w:szCs w:val="22"/>
        </w:rPr>
        <w:t xml:space="preserve"> </w:t>
      </w:r>
      <w:r w:rsidR="00BE11DD">
        <w:rPr>
          <w:b/>
          <w:bCs/>
          <w:sz w:val="22"/>
          <w:szCs w:val="22"/>
        </w:rPr>
        <w:t>15</w:t>
      </w:r>
      <w:r w:rsidR="00BE11DD" w:rsidRPr="00BE11DD">
        <w:rPr>
          <w:b/>
          <w:bCs/>
          <w:sz w:val="22"/>
          <w:szCs w:val="22"/>
          <w:vertAlign w:val="superscript"/>
        </w:rPr>
        <w:t>th</w:t>
      </w:r>
      <w:r w:rsidR="00BE11DD">
        <w:rPr>
          <w:b/>
          <w:bCs/>
          <w:sz w:val="22"/>
          <w:szCs w:val="22"/>
        </w:rPr>
        <w:t xml:space="preserve"> </w:t>
      </w:r>
      <w:r w:rsidR="00A36601">
        <w:rPr>
          <w:b/>
          <w:bCs/>
          <w:sz w:val="22"/>
          <w:szCs w:val="22"/>
        </w:rPr>
        <w:t xml:space="preserve">June </w:t>
      </w:r>
      <w:r>
        <w:rPr>
          <w:b/>
          <w:bCs/>
          <w:sz w:val="22"/>
          <w:szCs w:val="22"/>
        </w:rPr>
        <w:t xml:space="preserve">2022 at </w:t>
      </w:r>
      <w:r w:rsidR="00BE11DD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:</w:t>
      </w:r>
      <w:r w:rsidR="00BE11DD">
        <w:rPr>
          <w:b/>
          <w:bCs/>
          <w:sz w:val="22"/>
          <w:szCs w:val="22"/>
        </w:rPr>
        <w:t>3</w:t>
      </w:r>
      <w:r w:rsidR="003814E6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BE11DD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>.M. (</w:t>
      </w:r>
      <w:r w:rsidR="00A36601">
        <w:rPr>
          <w:b/>
          <w:bCs/>
          <w:sz w:val="22"/>
          <w:szCs w:val="22"/>
        </w:rPr>
        <w:t>Wednesday</w:t>
      </w:r>
      <w:r>
        <w:rPr>
          <w:b/>
          <w:bCs/>
          <w:sz w:val="22"/>
          <w:szCs w:val="22"/>
        </w:rPr>
        <w:t>)</w:t>
      </w:r>
    </w:p>
    <w:p w14:paraId="7B32D091" w14:textId="0F9A802B" w:rsidR="00C674A1" w:rsidRDefault="00C674A1" w:rsidP="00786EF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Place of Meeting</w:t>
      </w:r>
      <w:r w:rsidR="0033730E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 w:rsidR="00D3320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Through Video Conferencing/ICAI Bhawan, New Delhi</w:t>
      </w:r>
    </w:p>
    <w:p w14:paraId="1138F285" w14:textId="77777777" w:rsidR="00FE38CE" w:rsidRDefault="00FE38CE" w:rsidP="00C674A1">
      <w:pPr>
        <w:pStyle w:val="Default"/>
        <w:jc w:val="center"/>
        <w:rPr>
          <w:b/>
          <w:bCs/>
          <w:sz w:val="28"/>
          <w:szCs w:val="28"/>
        </w:rPr>
      </w:pPr>
    </w:p>
    <w:p w14:paraId="67783BF7" w14:textId="74B65071" w:rsidR="00C674A1" w:rsidRPr="00FE38CE" w:rsidRDefault="00C674A1" w:rsidP="00C674A1">
      <w:pPr>
        <w:pStyle w:val="Default"/>
        <w:jc w:val="center"/>
        <w:rPr>
          <w:sz w:val="28"/>
          <w:szCs w:val="28"/>
          <w:u w:val="single"/>
        </w:rPr>
      </w:pPr>
      <w:r w:rsidRPr="00FE38CE">
        <w:rPr>
          <w:b/>
          <w:bCs/>
          <w:sz w:val="28"/>
          <w:szCs w:val="28"/>
          <w:u w:val="single"/>
        </w:rPr>
        <w:t>CAUSE LIST</w:t>
      </w:r>
    </w:p>
    <w:p w14:paraId="6BC7825D" w14:textId="77777777" w:rsidR="00FE38CE" w:rsidRDefault="00FE38CE" w:rsidP="00C674A1">
      <w:pPr>
        <w:pStyle w:val="Default"/>
        <w:rPr>
          <w:b/>
          <w:bCs/>
        </w:rPr>
      </w:pPr>
    </w:p>
    <w:p w14:paraId="0AA16526" w14:textId="3D5E0538" w:rsidR="00C674A1" w:rsidRPr="00FE38CE" w:rsidRDefault="00C674A1" w:rsidP="00C674A1">
      <w:pPr>
        <w:pStyle w:val="Default"/>
        <w:rPr>
          <w:b/>
          <w:bCs/>
          <w:u w:val="single"/>
        </w:rPr>
      </w:pPr>
      <w:r w:rsidRPr="00FE38CE">
        <w:rPr>
          <w:b/>
          <w:bCs/>
          <w:u w:val="single"/>
        </w:rPr>
        <w:t xml:space="preserve">Cases </w:t>
      </w:r>
      <w:r w:rsidR="002F16D9">
        <w:rPr>
          <w:b/>
          <w:bCs/>
          <w:u w:val="single"/>
        </w:rPr>
        <w:t>L</w:t>
      </w:r>
      <w:r w:rsidRPr="00FE38CE">
        <w:rPr>
          <w:b/>
          <w:bCs/>
          <w:u w:val="single"/>
        </w:rPr>
        <w:t xml:space="preserve">isted for </w:t>
      </w:r>
      <w:r w:rsidR="00220A3B">
        <w:rPr>
          <w:b/>
          <w:bCs/>
          <w:u w:val="single"/>
        </w:rPr>
        <w:t xml:space="preserve">the </w:t>
      </w:r>
      <w:r w:rsidR="002F16D9">
        <w:rPr>
          <w:b/>
          <w:bCs/>
          <w:u w:val="single"/>
        </w:rPr>
        <w:t>A</w:t>
      </w:r>
      <w:r w:rsidRPr="00FE38CE">
        <w:rPr>
          <w:b/>
          <w:bCs/>
          <w:u w:val="single"/>
        </w:rPr>
        <w:t>ward of Punishment</w:t>
      </w:r>
      <w:r w:rsidR="00FE38CE">
        <w:rPr>
          <w:b/>
          <w:bCs/>
          <w:u w:val="single"/>
        </w:rPr>
        <w:t>:</w:t>
      </w:r>
    </w:p>
    <w:p w14:paraId="5BAD2550" w14:textId="77777777" w:rsidR="00FE38CE" w:rsidRDefault="00FE38CE" w:rsidP="00C674A1">
      <w:pPr>
        <w:pStyle w:val="Default"/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081"/>
        <w:gridCol w:w="4810"/>
      </w:tblGrid>
      <w:tr w:rsidR="00C674A1" w14:paraId="3D2960CB" w14:textId="77777777" w:rsidTr="000F5B7F">
        <w:trPr>
          <w:trHeight w:val="576"/>
        </w:trPr>
        <w:tc>
          <w:tcPr>
            <w:tcW w:w="0" w:type="auto"/>
          </w:tcPr>
          <w:p w14:paraId="6CB2244A" w14:textId="62AE43C3" w:rsidR="00C674A1" w:rsidRDefault="00C674A1" w:rsidP="00A36601">
            <w:pPr>
              <w:pStyle w:val="Default"/>
              <w:jc w:val="center"/>
            </w:pPr>
            <w:r>
              <w:rPr>
                <w:b/>
                <w:bCs/>
              </w:rPr>
              <w:t>Sl. No.</w:t>
            </w:r>
          </w:p>
        </w:tc>
        <w:tc>
          <w:tcPr>
            <w:tcW w:w="4081" w:type="dxa"/>
          </w:tcPr>
          <w:p w14:paraId="092721A6" w14:textId="526A7DE9" w:rsidR="00C674A1" w:rsidRDefault="00C674A1" w:rsidP="00A36601">
            <w:pPr>
              <w:pStyle w:val="Default"/>
              <w:jc w:val="center"/>
            </w:pPr>
            <w:r>
              <w:rPr>
                <w:b/>
                <w:bCs/>
              </w:rPr>
              <w:t>Case No.</w:t>
            </w:r>
          </w:p>
        </w:tc>
        <w:tc>
          <w:tcPr>
            <w:tcW w:w="4810" w:type="dxa"/>
          </w:tcPr>
          <w:p w14:paraId="3D428D09" w14:textId="5A6D26F7" w:rsidR="00C674A1" w:rsidRDefault="00C674A1" w:rsidP="00A36601">
            <w:pPr>
              <w:pStyle w:val="Default"/>
              <w:jc w:val="center"/>
            </w:pPr>
            <w:proofErr w:type="gramStart"/>
            <w:r>
              <w:rPr>
                <w:b/>
                <w:bCs/>
              </w:rPr>
              <w:t>Particulars of</w:t>
            </w:r>
            <w:proofErr w:type="gramEnd"/>
            <w:r>
              <w:rPr>
                <w:b/>
                <w:bCs/>
              </w:rPr>
              <w:t xml:space="preserve"> the case</w:t>
            </w:r>
          </w:p>
        </w:tc>
      </w:tr>
      <w:tr w:rsidR="00FA60A1" w14:paraId="024B8C96" w14:textId="77777777" w:rsidTr="000F5B7F">
        <w:trPr>
          <w:trHeight w:val="579"/>
        </w:trPr>
        <w:tc>
          <w:tcPr>
            <w:tcW w:w="0" w:type="auto"/>
          </w:tcPr>
          <w:p w14:paraId="7773335E" w14:textId="43E1EE2A" w:rsidR="00FA60A1" w:rsidRPr="001068C3" w:rsidRDefault="00FA60A1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1.</w:t>
            </w:r>
          </w:p>
        </w:tc>
        <w:tc>
          <w:tcPr>
            <w:tcW w:w="4081" w:type="dxa"/>
          </w:tcPr>
          <w:p w14:paraId="1986A55F" w14:textId="286F5AB8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 </w:t>
            </w:r>
            <w:r w:rsidRPr="00FA60A1">
              <w:rPr>
                <w:rFonts w:ascii="Arial" w:eastAsia="Times New Roman" w:hAnsi="Arial" w:cs="Arial"/>
                <w:bCs/>
              </w:rPr>
              <w:t>PPR/P/50/17/DD/39/TAMC/INF/17-DC/1307/2020</w:t>
            </w:r>
          </w:p>
        </w:tc>
        <w:tc>
          <w:tcPr>
            <w:tcW w:w="4810" w:type="dxa"/>
          </w:tcPr>
          <w:p w14:paraId="5D82E9AD" w14:textId="26B6D6BC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CA. </w:t>
            </w:r>
            <w:proofErr w:type="spellStart"/>
            <w:r w:rsidRPr="00FA60A1">
              <w:rPr>
                <w:rFonts w:ascii="Arial" w:eastAsia="Times New Roman" w:hAnsi="Arial" w:cs="Arial"/>
                <w:bCs/>
              </w:rPr>
              <w:t>Saikat</w:t>
            </w:r>
            <w:proofErr w:type="spellEnd"/>
            <w:r w:rsidRPr="00FA60A1">
              <w:rPr>
                <w:rFonts w:ascii="Arial" w:eastAsia="Times New Roman" w:hAnsi="Arial" w:cs="Arial"/>
                <w:bCs/>
              </w:rPr>
              <w:t xml:space="preserve"> Datta (M. No. 062248), Agartala, Tripura in Re:</w:t>
            </w:r>
            <w:r w:rsidRPr="00FA60A1">
              <w:rPr>
                <w:rFonts w:ascii="Arial" w:eastAsia="Times New Roman" w:hAnsi="Arial" w:cs="Arial"/>
                <w:bCs/>
              </w:rPr>
              <w:br/>
            </w:r>
          </w:p>
        </w:tc>
      </w:tr>
      <w:tr w:rsidR="00FA60A1" w14:paraId="077ED4AD" w14:textId="77777777" w:rsidTr="000F5B7F">
        <w:trPr>
          <w:trHeight w:val="579"/>
        </w:trPr>
        <w:tc>
          <w:tcPr>
            <w:tcW w:w="0" w:type="auto"/>
          </w:tcPr>
          <w:p w14:paraId="275CF7D6" w14:textId="7249AF03" w:rsidR="00FA60A1" w:rsidRPr="001068C3" w:rsidRDefault="00FA60A1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2.</w:t>
            </w:r>
          </w:p>
        </w:tc>
        <w:tc>
          <w:tcPr>
            <w:tcW w:w="4081" w:type="dxa"/>
          </w:tcPr>
          <w:p w14:paraId="0FCBF968" w14:textId="52F81B29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 PPR/P/217/17/DD/201/TAMC/INF/17-DC/1308/2020</w:t>
            </w:r>
          </w:p>
          <w:p w14:paraId="349CA011" w14:textId="204B4F80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810" w:type="dxa"/>
          </w:tcPr>
          <w:p w14:paraId="77B5760D" w14:textId="504BDCEE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CA. </w:t>
            </w:r>
            <w:proofErr w:type="spellStart"/>
            <w:r w:rsidRPr="00FA60A1">
              <w:rPr>
                <w:rFonts w:ascii="Arial" w:eastAsia="Times New Roman" w:hAnsi="Arial" w:cs="Arial"/>
                <w:bCs/>
              </w:rPr>
              <w:t>Tarak</w:t>
            </w:r>
            <w:proofErr w:type="spellEnd"/>
            <w:r w:rsidRPr="00FA60A1">
              <w:rPr>
                <w:rFonts w:ascii="Arial" w:eastAsia="Times New Roman" w:hAnsi="Arial" w:cs="Arial"/>
                <w:bCs/>
              </w:rPr>
              <w:t xml:space="preserve"> Nath Datta (M. No. 056676), Kolkata, West Bengal in Re:</w:t>
            </w:r>
          </w:p>
        </w:tc>
      </w:tr>
      <w:tr w:rsidR="00FA60A1" w14:paraId="5FC29BD6" w14:textId="77777777" w:rsidTr="000F5B7F">
        <w:trPr>
          <w:trHeight w:val="576"/>
        </w:trPr>
        <w:tc>
          <w:tcPr>
            <w:tcW w:w="0" w:type="auto"/>
          </w:tcPr>
          <w:p w14:paraId="27B19F61" w14:textId="1F2BD33D" w:rsidR="00FA60A1" w:rsidRPr="001068C3" w:rsidRDefault="00FA60A1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  <w:r w:rsidRPr="005173A1">
              <w:rPr>
                <w:rFonts w:ascii="Arial" w:eastAsia="Times New Roman" w:hAnsi="Arial" w:cs="Arial"/>
                <w:lang w:val="en-US"/>
              </w:rPr>
              <w:t>.</w:t>
            </w:r>
          </w:p>
        </w:tc>
        <w:tc>
          <w:tcPr>
            <w:tcW w:w="4081" w:type="dxa"/>
          </w:tcPr>
          <w:p w14:paraId="05C59FD9" w14:textId="1336D754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>PR/G/265/17/DD/246/17/DC/1246/2019</w:t>
            </w:r>
          </w:p>
          <w:p w14:paraId="643C1E5C" w14:textId="3331F560" w:rsidR="00FA60A1" w:rsidRPr="001068C3" w:rsidRDefault="00FA60A1" w:rsidP="00FA60A1">
            <w:pPr>
              <w:pStyle w:val="NoSpacing"/>
              <w:ind w:hanging="57"/>
              <w:jc w:val="both"/>
              <w:rPr>
                <w:rFonts w:ascii="Arial" w:eastAsia="Times New Roman" w:hAnsi="Arial" w:cs="Arial"/>
                <w:bCs/>
                <w:lang w:val="en-US" w:bidi="en-US"/>
              </w:rPr>
            </w:pPr>
          </w:p>
        </w:tc>
        <w:tc>
          <w:tcPr>
            <w:tcW w:w="4810" w:type="dxa"/>
          </w:tcPr>
          <w:p w14:paraId="533461C2" w14:textId="77777777" w:rsidR="00FA60A1" w:rsidRPr="005173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5173A1">
              <w:rPr>
                <w:rFonts w:ascii="Arial" w:eastAsia="Times New Roman" w:hAnsi="Arial" w:cs="Arial"/>
                <w:bCs/>
              </w:rPr>
              <w:t>Shri M.K. Sahoo, Addl. Director, SFIO, MCA, New Delhi</w:t>
            </w:r>
          </w:p>
          <w:p w14:paraId="1B972726" w14:textId="77777777" w:rsidR="00FA60A1" w:rsidRPr="005173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5173A1">
              <w:rPr>
                <w:rFonts w:ascii="Arial" w:eastAsia="Times New Roman" w:hAnsi="Arial" w:cs="Arial"/>
                <w:bCs/>
              </w:rPr>
              <w:t>-Vs-</w:t>
            </w:r>
          </w:p>
          <w:p w14:paraId="10C594DB" w14:textId="77777777" w:rsidR="00FA60A1" w:rsidRPr="005173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5173A1">
              <w:rPr>
                <w:rFonts w:ascii="Arial" w:eastAsia="Times New Roman" w:hAnsi="Arial" w:cs="Arial"/>
                <w:bCs/>
              </w:rPr>
              <w:t xml:space="preserve">CA. Bimal Kumar </w:t>
            </w:r>
            <w:proofErr w:type="spellStart"/>
            <w:r w:rsidRPr="005173A1">
              <w:rPr>
                <w:rFonts w:ascii="Arial" w:eastAsia="Times New Roman" w:hAnsi="Arial" w:cs="Arial"/>
                <w:bCs/>
              </w:rPr>
              <w:t>Choraria</w:t>
            </w:r>
            <w:proofErr w:type="spellEnd"/>
            <w:r w:rsidRPr="005173A1">
              <w:rPr>
                <w:rFonts w:ascii="Arial" w:eastAsia="Times New Roman" w:hAnsi="Arial" w:cs="Arial"/>
                <w:bCs/>
              </w:rPr>
              <w:t xml:space="preserve"> (M. No. 012259) of M/s. B.K. </w:t>
            </w:r>
            <w:proofErr w:type="spellStart"/>
            <w:r w:rsidRPr="005173A1">
              <w:rPr>
                <w:rFonts w:ascii="Arial" w:eastAsia="Times New Roman" w:hAnsi="Arial" w:cs="Arial"/>
                <w:bCs/>
              </w:rPr>
              <w:t>Choraria</w:t>
            </w:r>
            <w:proofErr w:type="spellEnd"/>
            <w:r w:rsidRPr="005173A1">
              <w:rPr>
                <w:rFonts w:ascii="Arial" w:eastAsia="Times New Roman" w:hAnsi="Arial" w:cs="Arial"/>
                <w:bCs/>
              </w:rPr>
              <w:t xml:space="preserve"> &amp; Co., Chartered Accountants, Kolkata</w:t>
            </w:r>
          </w:p>
          <w:p w14:paraId="71658C41" w14:textId="18A95516" w:rsidR="00FA60A1" w:rsidRPr="001068C3" w:rsidRDefault="00FA60A1" w:rsidP="00FA60A1">
            <w:pPr>
              <w:pStyle w:val="NoSpacing"/>
              <w:ind w:hanging="57"/>
              <w:jc w:val="both"/>
              <w:rPr>
                <w:rFonts w:ascii="Arial" w:eastAsia="Times New Roman" w:hAnsi="Arial" w:cs="Arial"/>
                <w:bCs/>
                <w:lang w:val="en-US" w:bidi="en-US"/>
              </w:rPr>
            </w:pPr>
          </w:p>
        </w:tc>
      </w:tr>
      <w:tr w:rsidR="00FA60A1" w14:paraId="0E4650B3" w14:textId="77777777" w:rsidTr="000F5B7F">
        <w:trPr>
          <w:trHeight w:val="576"/>
        </w:trPr>
        <w:tc>
          <w:tcPr>
            <w:tcW w:w="0" w:type="auto"/>
          </w:tcPr>
          <w:p w14:paraId="47E15541" w14:textId="099207AD" w:rsidR="00FA60A1" w:rsidRPr="001068C3" w:rsidRDefault="00FA60A1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4.</w:t>
            </w:r>
          </w:p>
        </w:tc>
        <w:tc>
          <w:tcPr>
            <w:tcW w:w="4081" w:type="dxa"/>
          </w:tcPr>
          <w:p w14:paraId="6BAA1313" w14:textId="39EF666A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>PR-262/13-DD/264/13-DC/899/18</w:t>
            </w:r>
          </w:p>
          <w:p w14:paraId="2A9089C3" w14:textId="0897C685" w:rsidR="00FA60A1" w:rsidRPr="001068C3" w:rsidRDefault="00FA60A1" w:rsidP="00FA60A1">
            <w:pPr>
              <w:pStyle w:val="NoSpacing"/>
              <w:ind w:hanging="57"/>
              <w:jc w:val="both"/>
              <w:rPr>
                <w:rFonts w:ascii="Arial" w:eastAsia="Times New Roman" w:hAnsi="Arial" w:cs="Arial"/>
                <w:bCs/>
                <w:lang w:val="en-US" w:bidi="en-US"/>
              </w:rPr>
            </w:pPr>
          </w:p>
        </w:tc>
        <w:tc>
          <w:tcPr>
            <w:tcW w:w="4810" w:type="dxa"/>
          </w:tcPr>
          <w:p w14:paraId="4FFF62FD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Shri Ajay Kejriwal </w:t>
            </w:r>
          </w:p>
          <w:p w14:paraId="138558F5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>-Vs-</w:t>
            </w:r>
          </w:p>
          <w:p w14:paraId="7DB268B2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>CA. Jitendra Prasad (M. No. 064483), Kolkata</w:t>
            </w:r>
          </w:p>
          <w:p w14:paraId="0601CDF1" w14:textId="5AFBCA96" w:rsidR="00FA60A1" w:rsidRPr="001068C3" w:rsidRDefault="00FA60A1" w:rsidP="00FA60A1">
            <w:pPr>
              <w:pStyle w:val="NoSpacing"/>
              <w:ind w:hanging="57"/>
              <w:jc w:val="both"/>
              <w:rPr>
                <w:rFonts w:ascii="Arial" w:eastAsia="Times New Roman" w:hAnsi="Arial" w:cs="Arial"/>
                <w:bCs/>
                <w:lang w:val="en-US" w:bidi="en-US"/>
              </w:rPr>
            </w:pPr>
          </w:p>
        </w:tc>
      </w:tr>
      <w:tr w:rsidR="00FA60A1" w14:paraId="49CA6F41" w14:textId="77777777" w:rsidTr="000F5B7F">
        <w:trPr>
          <w:trHeight w:val="579"/>
        </w:trPr>
        <w:tc>
          <w:tcPr>
            <w:tcW w:w="0" w:type="auto"/>
          </w:tcPr>
          <w:p w14:paraId="3A9294B5" w14:textId="76AAC0B3" w:rsidR="00FA60A1" w:rsidRPr="001068C3" w:rsidRDefault="00FA60A1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5.</w:t>
            </w:r>
          </w:p>
        </w:tc>
        <w:tc>
          <w:tcPr>
            <w:tcW w:w="4081" w:type="dxa"/>
          </w:tcPr>
          <w:p w14:paraId="747F76C9" w14:textId="3038D37D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>PR/277/16/DD/314/2016-DC/1239/2019</w:t>
            </w:r>
          </w:p>
          <w:p w14:paraId="245FA7A4" w14:textId="1408DF10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810" w:type="dxa"/>
          </w:tcPr>
          <w:p w14:paraId="2DE26FA2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Shri Satna Prasad Chakravarty C/o </w:t>
            </w:r>
            <w:proofErr w:type="spellStart"/>
            <w:r w:rsidRPr="00FA60A1">
              <w:rPr>
                <w:rFonts w:ascii="Arial" w:eastAsia="Times New Roman" w:hAnsi="Arial" w:cs="Arial"/>
                <w:bCs/>
              </w:rPr>
              <w:t>Pasupati</w:t>
            </w:r>
            <w:proofErr w:type="spellEnd"/>
            <w:r w:rsidRPr="00FA60A1">
              <w:rPr>
                <w:rFonts w:ascii="Arial" w:eastAsia="Times New Roman" w:hAnsi="Arial" w:cs="Arial"/>
                <w:bCs/>
              </w:rPr>
              <w:t xml:space="preserve"> Traders, Dibrugarh (Assam) </w:t>
            </w:r>
          </w:p>
          <w:p w14:paraId="62E17650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>-Vs-</w:t>
            </w:r>
          </w:p>
          <w:p w14:paraId="7E84BA71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CA. Pawan Kumar </w:t>
            </w:r>
            <w:proofErr w:type="spellStart"/>
            <w:r w:rsidRPr="00FA60A1">
              <w:rPr>
                <w:rFonts w:ascii="Arial" w:eastAsia="Times New Roman" w:hAnsi="Arial" w:cs="Arial"/>
                <w:bCs/>
              </w:rPr>
              <w:t>Goenka</w:t>
            </w:r>
            <w:proofErr w:type="spellEnd"/>
            <w:r w:rsidRPr="00FA60A1">
              <w:rPr>
                <w:rFonts w:ascii="Arial" w:eastAsia="Times New Roman" w:hAnsi="Arial" w:cs="Arial"/>
                <w:bCs/>
              </w:rPr>
              <w:t xml:space="preserve"> (M. No.  050946) of M/s. </w:t>
            </w:r>
            <w:proofErr w:type="spellStart"/>
            <w:r w:rsidRPr="00FA60A1">
              <w:rPr>
                <w:rFonts w:ascii="Arial" w:eastAsia="Times New Roman" w:hAnsi="Arial" w:cs="Arial"/>
                <w:bCs/>
              </w:rPr>
              <w:t>Kanoi</w:t>
            </w:r>
            <w:proofErr w:type="spellEnd"/>
            <w:r w:rsidRPr="00FA60A1">
              <w:rPr>
                <w:rFonts w:ascii="Arial" w:eastAsia="Times New Roman" w:hAnsi="Arial" w:cs="Arial"/>
                <w:bCs/>
              </w:rPr>
              <w:t xml:space="preserve"> Associates, Chartered Accountants, Dibrugarh (Assam) </w:t>
            </w:r>
          </w:p>
          <w:p w14:paraId="04AF07C9" w14:textId="781CF962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FA60A1" w14:paraId="4475DE93" w14:textId="77777777" w:rsidTr="000F5B7F">
        <w:trPr>
          <w:trHeight w:val="533"/>
        </w:trPr>
        <w:tc>
          <w:tcPr>
            <w:tcW w:w="0" w:type="auto"/>
          </w:tcPr>
          <w:p w14:paraId="761AE428" w14:textId="58FCE0D3" w:rsidR="00FA60A1" w:rsidRPr="001068C3" w:rsidRDefault="00FA60A1" w:rsidP="00FA60A1">
            <w:pPr>
              <w:pStyle w:val="NoSpacing"/>
              <w:jc w:val="both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>6</w:t>
            </w:r>
            <w:r w:rsidRPr="005173A1">
              <w:rPr>
                <w:rFonts w:ascii="Arial" w:eastAsia="Times New Roman" w:hAnsi="Arial" w:cs="Arial"/>
                <w:bCs/>
                <w:lang w:val="en-US"/>
              </w:rPr>
              <w:t>.</w:t>
            </w:r>
          </w:p>
        </w:tc>
        <w:tc>
          <w:tcPr>
            <w:tcW w:w="4081" w:type="dxa"/>
          </w:tcPr>
          <w:p w14:paraId="00AFC0AE" w14:textId="0F163A3B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>PR-79/16/DD/112/16/DC/638/2017</w:t>
            </w:r>
          </w:p>
        </w:tc>
        <w:tc>
          <w:tcPr>
            <w:tcW w:w="4810" w:type="dxa"/>
          </w:tcPr>
          <w:p w14:paraId="72533197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CA. Binod Kumar Agrawal, Kolkata </w:t>
            </w:r>
          </w:p>
          <w:p w14:paraId="7CA27566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>-Vs-</w:t>
            </w:r>
          </w:p>
          <w:p w14:paraId="7F7EBA85" w14:textId="77777777" w:rsidR="00FA60A1" w:rsidRPr="00FA60A1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FA60A1">
              <w:rPr>
                <w:rFonts w:ascii="Arial" w:eastAsia="Times New Roman" w:hAnsi="Arial" w:cs="Arial"/>
                <w:bCs/>
              </w:rPr>
              <w:t xml:space="preserve">CA. </w:t>
            </w:r>
            <w:proofErr w:type="spellStart"/>
            <w:r w:rsidRPr="00FA60A1">
              <w:rPr>
                <w:rFonts w:ascii="Arial" w:eastAsia="Times New Roman" w:hAnsi="Arial" w:cs="Arial"/>
                <w:bCs/>
              </w:rPr>
              <w:t>Chandi</w:t>
            </w:r>
            <w:proofErr w:type="spellEnd"/>
            <w:r w:rsidRPr="00FA60A1">
              <w:rPr>
                <w:rFonts w:ascii="Arial" w:eastAsia="Times New Roman" w:hAnsi="Arial" w:cs="Arial"/>
                <w:bCs/>
              </w:rPr>
              <w:t xml:space="preserve"> </w:t>
            </w:r>
            <w:proofErr w:type="spellStart"/>
            <w:r w:rsidRPr="00FA60A1">
              <w:rPr>
                <w:rFonts w:ascii="Arial" w:eastAsia="Times New Roman" w:hAnsi="Arial" w:cs="Arial"/>
                <w:bCs/>
              </w:rPr>
              <w:t>Charan</w:t>
            </w:r>
            <w:proofErr w:type="spellEnd"/>
            <w:r w:rsidRPr="00FA60A1">
              <w:rPr>
                <w:rFonts w:ascii="Arial" w:eastAsia="Times New Roman" w:hAnsi="Arial" w:cs="Arial"/>
                <w:bCs/>
              </w:rPr>
              <w:t xml:space="preserve"> Nag (M. No. 007420), M/s Dutta Sarkar &amp; Co. (FRN </w:t>
            </w:r>
            <w:proofErr w:type="spellStart"/>
            <w:r w:rsidRPr="00FA60A1">
              <w:rPr>
                <w:rFonts w:ascii="Arial" w:eastAsia="Times New Roman" w:hAnsi="Arial" w:cs="Arial"/>
                <w:bCs/>
              </w:rPr>
              <w:t>303114E</w:t>
            </w:r>
            <w:proofErr w:type="spellEnd"/>
            <w:r w:rsidRPr="00FA60A1">
              <w:rPr>
                <w:rFonts w:ascii="Arial" w:eastAsia="Times New Roman" w:hAnsi="Arial" w:cs="Arial"/>
                <w:bCs/>
              </w:rPr>
              <w:t>), Chartered Accountants, Kolkata</w:t>
            </w:r>
          </w:p>
          <w:p w14:paraId="717F8749" w14:textId="54C4A17C" w:rsidR="00FA60A1" w:rsidRPr="001068C3" w:rsidRDefault="00FA60A1" w:rsidP="00FA60A1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14:paraId="536F8C24" w14:textId="77777777" w:rsidR="00C674A1" w:rsidRDefault="00C674A1" w:rsidP="00C674A1">
      <w:pPr>
        <w:pStyle w:val="Default"/>
        <w:rPr>
          <w:color w:val="auto"/>
        </w:rPr>
      </w:pPr>
    </w:p>
    <w:p w14:paraId="3D2AB4AC" w14:textId="7BCAEFF7" w:rsidR="00610BC8" w:rsidRDefault="00610BC8"/>
    <w:p w14:paraId="3364C819" w14:textId="0811A501" w:rsidR="007B331E" w:rsidRDefault="007B331E"/>
    <w:p w14:paraId="27F3B9FB" w14:textId="6CF51B93" w:rsidR="002463FF" w:rsidRPr="002463FF" w:rsidRDefault="002463FF" w:rsidP="002463FF">
      <w:pPr>
        <w:jc w:val="right"/>
        <w:rPr>
          <w:b/>
          <w:bCs/>
        </w:rPr>
      </w:pPr>
      <w:r w:rsidRPr="002463FF">
        <w:rPr>
          <w:b/>
          <w:bCs/>
        </w:rPr>
        <w:t>…</w:t>
      </w:r>
      <w:proofErr w:type="spellStart"/>
      <w:proofErr w:type="gramStart"/>
      <w:r w:rsidRPr="002463FF">
        <w:rPr>
          <w:b/>
          <w:bCs/>
        </w:rPr>
        <w:t>Condt</w:t>
      </w:r>
      <w:proofErr w:type="spellEnd"/>
      <w:r w:rsidRPr="002463FF">
        <w:rPr>
          <w:b/>
          <w:bCs/>
        </w:rPr>
        <w:t>..</w:t>
      </w:r>
      <w:proofErr w:type="gramEnd"/>
      <w:r w:rsidRPr="002463FF">
        <w:rPr>
          <w:b/>
          <w:bCs/>
        </w:rPr>
        <w:t>2..</w:t>
      </w:r>
    </w:p>
    <w:p w14:paraId="122FD75B" w14:textId="77777777" w:rsidR="002463FF" w:rsidRDefault="002463FF"/>
    <w:p w14:paraId="4E857948" w14:textId="718AAC2D" w:rsidR="002463FF" w:rsidRDefault="002463FF"/>
    <w:p w14:paraId="6FFC1F33" w14:textId="45C8108C" w:rsidR="002463FF" w:rsidRPr="002463FF" w:rsidRDefault="002463FF" w:rsidP="002463FF">
      <w:pPr>
        <w:jc w:val="center"/>
        <w:rPr>
          <w:b/>
          <w:bCs/>
        </w:rPr>
      </w:pPr>
      <w:r w:rsidRPr="002463FF">
        <w:rPr>
          <w:b/>
          <w:bCs/>
        </w:rPr>
        <w:lastRenderedPageBreak/>
        <w:t>[2]</w:t>
      </w:r>
    </w:p>
    <w:p w14:paraId="44C9BB4A" w14:textId="77777777" w:rsidR="002463FF" w:rsidRDefault="002463FF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  <w:u w:val="single"/>
        </w:rPr>
      </w:pPr>
    </w:p>
    <w:p w14:paraId="4867ADF6" w14:textId="13E49F8E" w:rsidR="007B331E" w:rsidRDefault="007B331E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Ca</w:t>
      </w:r>
      <w:r w:rsidR="00C2016C">
        <w:rPr>
          <w:rFonts w:asciiTheme="minorHAnsi" w:hAnsiTheme="minorHAnsi" w:cstheme="minorHAnsi"/>
          <w:sz w:val="24"/>
          <w:szCs w:val="24"/>
          <w:u w:val="single"/>
        </w:rPr>
        <w:t xml:space="preserve">ses listed for 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>Hearing</w:t>
      </w:r>
      <w:r w:rsidR="002D06A1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</w:p>
    <w:p w14:paraId="2F6515A4" w14:textId="77777777" w:rsidR="00F50514" w:rsidRPr="008F6896" w:rsidRDefault="00F50514" w:rsidP="002F16D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Look w:val="00A0" w:firstRow="1" w:lastRow="0" w:firstColumn="1" w:lastColumn="0" w:noHBand="0" w:noVBand="0"/>
      </w:tblPr>
      <w:tblGrid>
        <w:gridCol w:w="992"/>
        <w:gridCol w:w="4253"/>
        <w:gridCol w:w="4535"/>
      </w:tblGrid>
      <w:tr w:rsidR="007B331E" w:rsidRPr="008F6896" w14:paraId="731C89AF" w14:textId="77777777" w:rsidTr="00FA60A1">
        <w:trPr>
          <w:trHeight w:val="5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8C29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73746E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73746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D2D9E9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9164" w14:textId="77777777" w:rsidR="007B331E" w:rsidRPr="0073746E" w:rsidRDefault="007B331E" w:rsidP="00B1333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Particulars</w:t>
            </w:r>
          </w:p>
        </w:tc>
      </w:tr>
      <w:tr w:rsidR="00FA60A1" w:rsidRPr="0073746E" w14:paraId="0F5C04E1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B546" w14:textId="77777777" w:rsidR="00FA60A1" w:rsidRPr="005173A1" w:rsidRDefault="00FA60A1" w:rsidP="00FA60A1">
            <w:pPr>
              <w:jc w:val="center"/>
              <w:rPr>
                <w:rFonts w:ascii="Arial" w:hAnsi="Arial" w:cs="Arial"/>
              </w:rPr>
            </w:pPr>
          </w:p>
          <w:p w14:paraId="28DAEF0B" w14:textId="66BC1019" w:rsidR="00FA60A1" w:rsidRPr="00C2016C" w:rsidRDefault="00FA60A1" w:rsidP="00FA60A1">
            <w:pPr>
              <w:jc w:val="center"/>
              <w:rPr>
                <w:rFonts w:ascii="Arial" w:hAnsi="Arial" w:cs="Arial"/>
              </w:rPr>
            </w:pPr>
            <w:r w:rsidRPr="005173A1"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E75F7" w14:textId="62C49869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PPR/P/220/17/DD/204/TAMC/INF/17-DC/1118/2019</w:t>
            </w:r>
          </w:p>
          <w:p w14:paraId="72114532" w14:textId="66183AE8" w:rsidR="00FA60A1" w:rsidRPr="002463FF" w:rsidRDefault="00FA60A1" w:rsidP="002463FF">
            <w:pPr>
              <w:ind w:hanging="57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16BA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 xml:space="preserve">CA.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Subhra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 xml:space="preserve"> Kumar Kundu (M. No. 053515),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Malda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>, West Bengal in Re:</w:t>
            </w:r>
          </w:p>
          <w:p w14:paraId="45314CCC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FA60A1" w:rsidRPr="0073746E" w14:paraId="0DD39EF3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EC40" w14:textId="203076D9" w:rsidR="00FA60A1" w:rsidRPr="00C2016C" w:rsidRDefault="00FA60A1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173A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F6308" w14:textId="2B17F014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PPR/P/245/17/DD/229/TAMC/INF/17-DC/1309/20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143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 xml:space="preserve">CA.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Buchayya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 xml:space="preserve"> Chetty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Atmakuri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 xml:space="preserve"> (M. No. 007731), Orissa in Re:</w:t>
            </w:r>
          </w:p>
          <w:p w14:paraId="3E7AF346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FA60A1" w:rsidRPr="0073746E" w14:paraId="464AF33C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790B" w14:textId="37ECA639" w:rsidR="00FA60A1" w:rsidRPr="00C2016C" w:rsidRDefault="00FA60A1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173A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8560C" w14:textId="5061F360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PR/G-382/17-D/21/18/DC/1433/2021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120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 xml:space="preserve">Shri V.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Srivijay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>, Dy. Director of Income Tax (Inv.)/ Unit III (3), Direct Tax Building, Visakhapatnam</w:t>
            </w:r>
          </w:p>
          <w:p w14:paraId="3B7FE697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-Vs-</w:t>
            </w:r>
          </w:p>
          <w:p w14:paraId="34BE1103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 xml:space="preserve">CA.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Joydeep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 xml:space="preserve"> Roy (M. No. 303146) of M/s.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Joydeep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 xml:space="preserve"> Roy &amp; Company, Chartered Accountant, Howrah</w:t>
            </w:r>
          </w:p>
          <w:p w14:paraId="2C976002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FA60A1" w:rsidRPr="0073746E" w14:paraId="5F432C92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1BB7" w14:textId="774F497B" w:rsidR="00FA60A1" w:rsidRPr="00C2016C" w:rsidRDefault="002463FF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60A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E09EF" w14:textId="58C287FC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PR/29/18-DD/78/18/DC/1532/2022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67FB" w14:textId="77777777" w:rsidR="00FA60A1" w:rsidRPr="002463FF" w:rsidRDefault="00FA60A1" w:rsidP="002463FF">
            <w:pPr>
              <w:pStyle w:val="NormalWeb"/>
              <w:spacing w:before="0" w:beforeAutospacing="0" w:after="0" w:afterAutospacing="0"/>
              <w:ind w:hanging="57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 w:bidi="en-US"/>
              </w:rPr>
            </w:pPr>
            <w:r w:rsidRPr="002463FF">
              <w:rPr>
                <w:rFonts w:ascii="Arial" w:hAnsi="Arial" w:cs="Arial"/>
                <w:bCs/>
                <w:sz w:val="22"/>
                <w:szCs w:val="22"/>
                <w:lang w:val="en-US" w:eastAsia="en-US" w:bidi="en-US"/>
              </w:rPr>
              <w:t xml:space="preserve">Sh. </w:t>
            </w:r>
            <w:proofErr w:type="spellStart"/>
            <w:r w:rsidRPr="002463FF">
              <w:rPr>
                <w:rFonts w:ascii="Arial" w:hAnsi="Arial" w:cs="Arial"/>
                <w:bCs/>
                <w:sz w:val="22"/>
                <w:szCs w:val="22"/>
                <w:lang w:val="en-US" w:eastAsia="en-US" w:bidi="en-US"/>
              </w:rPr>
              <w:t>Subhendu</w:t>
            </w:r>
            <w:proofErr w:type="spellEnd"/>
            <w:r w:rsidRPr="002463FF">
              <w:rPr>
                <w:rFonts w:ascii="Arial" w:hAnsi="Arial" w:cs="Arial"/>
                <w:bCs/>
                <w:sz w:val="22"/>
                <w:szCs w:val="22"/>
                <w:lang w:val="en-US" w:eastAsia="en-US" w:bidi="en-US"/>
              </w:rPr>
              <w:t xml:space="preserve"> Bhattacharyya, DGM, Reserve Bank of India,</w:t>
            </w:r>
          </w:p>
          <w:p w14:paraId="3EFFBC69" w14:textId="77777777" w:rsidR="00FA60A1" w:rsidRPr="002463FF" w:rsidRDefault="00FA60A1" w:rsidP="002463FF">
            <w:pPr>
              <w:pStyle w:val="NormalWeb"/>
              <w:spacing w:before="0" w:beforeAutospacing="0" w:after="0" w:afterAutospacing="0"/>
              <w:ind w:hanging="57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 w:bidi="en-US"/>
              </w:rPr>
            </w:pPr>
            <w:r w:rsidRPr="002463FF">
              <w:rPr>
                <w:rFonts w:ascii="Arial" w:hAnsi="Arial" w:cs="Arial"/>
                <w:bCs/>
                <w:sz w:val="22"/>
                <w:szCs w:val="22"/>
                <w:lang w:val="en-US" w:eastAsia="en-US" w:bidi="en-US"/>
              </w:rPr>
              <w:t>-Vs-</w:t>
            </w:r>
          </w:p>
          <w:p w14:paraId="73EBD2C5" w14:textId="77777777" w:rsidR="00FA60A1" w:rsidRPr="002463FF" w:rsidRDefault="00FA60A1" w:rsidP="002463FF">
            <w:pPr>
              <w:pStyle w:val="NormalWeb"/>
              <w:spacing w:before="0" w:beforeAutospacing="0" w:after="0" w:afterAutospacing="0"/>
              <w:ind w:hanging="57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 w:bidi="en-US"/>
              </w:rPr>
            </w:pPr>
            <w:r w:rsidRPr="002463FF">
              <w:rPr>
                <w:rFonts w:ascii="Arial" w:hAnsi="Arial" w:cs="Arial"/>
                <w:bCs/>
                <w:sz w:val="22"/>
                <w:szCs w:val="22"/>
                <w:lang w:val="en-US" w:eastAsia="en-US" w:bidi="en-US"/>
              </w:rPr>
              <w:t>CA. Anand Kumar Jhunjhunwala (M. No. 056613), Partner, M/s Hari bhakti &amp; Co. LLP, Chartered Accountants,</w:t>
            </w:r>
          </w:p>
          <w:p w14:paraId="6C5A4CDA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FA60A1" w:rsidRPr="0073746E" w14:paraId="01350CE1" w14:textId="77777777" w:rsidTr="00B13336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41A" w14:textId="2F3B0468" w:rsidR="00FA60A1" w:rsidRPr="00C2016C" w:rsidRDefault="00FA60A1" w:rsidP="00FA60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173A1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591E5" w14:textId="39E7ADC8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PR/G/119/18-DD/140/18/DC/1438/2021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D36B" w14:textId="77777777" w:rsidR="00FA60A1" w:rsidRPr="002463FF" w:rsidRDefault="00FA60A1" w:rsidP="002463FF">
            <w:pPr>
              <w:spacing w:line="240" w:lineRule="atLeast"/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Shri R.K. Mishra, Commissioner, CGST &amp; Central Excise Commissionerate, Office of the Commissioner, Navi Mumbai</w:t>
            </w:r>
          </w:p>
          <w:p w14:paraId="182E7D80" w14:textId="77777777" w:rsidR="00FA60A1" w:rsidRPr="002463FF" w:rsidRDefault="00FA60A1" w:rsidP="002463FF">
            <w:pPr>
              <w:spacing w:line="240" w:lineRule="atLeast"/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-Vs-</w:t>
            </w:r>
          </w:p>
          <w:p w14:paraId="4A9151DE" w14:textId="77777777" w:rsidR="00FA60A1" w:rsidRPr="002463FF" w:rsidRDefault="00FA60A1" w:rsidP="002463FF">
            <w:pPr>
              <w:spacing w:line="240" w:lineRule="atLeast"/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 xml:space="preserve">CA.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Pronab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 xml:space="preserve"> Kumar Bandyopadhyay (M. No .055658) of M/s. Bandyopadhyay &amp; Dutta, Chartered Accountants, Kolkata</w:t>
            </w:r>
          </w:p>
          <w:p w14:paraId="79A67074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FA60A1" w:rsidRPr="0073746E" w14:paraId="3B90DE8A" w14:textId="77777777" w:rsidTr="00B13336">
        <w:trPr>
          <w:trHeight w:val="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B53B" w14:textId="2137108B" w:rsidR="00FA60A1" w:rsidRPr="00C2016C" w:rsidRDefault="00FA60A1" w:rsidP="00FA60A1">
            <w:pPr>
              <w:jc w:val="center"/>
              <w:rPr>
                <w:rFonts w:ascii="Arial" w:hAnsi="Arial" w:cs="Arial"/>
              </w:rPr>
            </w:pPr>
            <w:r w:rsidRPr="005173A1"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D57D5" w14:textId="0802A654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PR/36/09/DD/46/09/DC/100/2010/HC/15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0C0" w14:textId="77777777" w:rsidR="00FA60A1" w:rsidRPr="002463FF" w:rsidRDefault="00FA60A1" w:rsidP="002463FF">
            <w:pPr>
              <w:spacing w:line="240" w:lineRule="atLeast"/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Shri Sharad Krishna Sharma, Jt. Director, Serious Fraud Investigation Office (SFIO), New Delhi</w:t>
            </w:r>
          </w:p>
          <w:p w14:paraId="0D9A01D9" w14:textId="77777777" w:rsidR="00FA60A1" w:rsidRPr="002463FF" w:rsidRDefault="00FA60A1" w:rsidP="002463FF">
            <w:pPr>
              <w:spacing w:line="240" w:lineRule="atLeast"/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>-VS-</w:t>
            </w:r>
          </w:p>
          <w:p w14:paraId="6845945E" w14:textId="77777777" w:rsidR="00FA60A1" w:rsidRPr="002463FF" w:rsidRDefault="00FA60A1" w:rsidP="002463FF">
            <w:pPr>
              <w:spacing w:line="240" w:lineRule="atLeast"/>
              <w:ind w:hanging="57"/>
              <w:jc w:val="both"/>
              <w:rPr>
                <w:rFonts w:ascii="Arial" w:eastAsia="Times New Roman" w:hAnsi="Arial" w:cs="Arial"/>
                <w:bCs/>
              </w:rPr>
            </w:pPr>
            <w:r w:rsidRPr="002463FF">
              <w:rPr>
                <w:rFonts w:ascii="Arial" w:eastAsia="Times New Roman" w:hAnsi="Arial" w:cs="Arial"/>
                <w:bCs/>
              </w:rPr>
              <w:t xml:space="preserve">CA. Naresh </w:t>
            </w:r>
            <w:proofErr w:type="spellStart"/>
            <w:r w:rsidRPr="002463FF">
              <w:rPr>
                <w:rFonts w:ascii="Arial" w:eastAsia="Times New Roman" w:hAnsi="Arial" w:cs="Arial"/>
                <w:bCs/>
              </w:rPr>
              <w:t>Tharad</w:t>
            </w:r>
            <w:proofErr w:type="spellEnd"/>
            <w:r w:rsidRPr="002463FF">
              <w:rPr>
                <w:rFonts w:ascii="Arial" w:eastAsia="Times New Roman" w:hAnsi="Arial" w:cs="Arial"/>
                <w:bCs/>
              </w:rPr>
              <w:t xml:space="preserve"> (M. No. 051867), Kolkata</w:t>
            </w:r>
          </w:p>
          <w:p w14:paraId="14F95079" w14:textId="77777777" w:rsidR="00FA60A1" w:rsidRPr="002463FF" w:rsidRDefault="00FA60A1" w:rsidP="002463FF">
            <w:pPr>
              <w:ind w:hanging="57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14:paraId="5F8DBB0B" w14:textId="1AD91CC5" w:rsidR="007B331E" w:rsidRDefault="007B331E"/>
    <w:p w14:paraId="163174A1" w14:textId="7E5048E4" w:rsidR="00BA56BE" w:rsidRPr="00BA56BE" w:rsidRDefault="00BA56BE" w:rsidP="00BA56BE">
      <w:pPr>
        <w:jc w:val="center"/>
        <w:rPr>
          <w:b/>
          <w:bCs/>
        </w:rPr>
      </w:pPr>
      <w:r w:rsidRPr="00BA56BE">
        <w:rPr>
          <w:b/>
          <w:bCs/>
        </w:rPr>
        <w:t>*****</w:t>
      </w:r>
    </w:p>
    <w:sectPr w:rsidR="00BA56BE" w:rsidRPr="00BA56BE" w:rsidSect="00835B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C8"/>
    <w:rsid w:val="00016772"/>
    <w:rsid w:val="00046750"/>
    <w:rsid w:val="000F5B7F"/>
    <w:rsid w:val="000F75CD"/>
    <w:rsid w:val="001068C3"/>
    <w:rsid w:val="00132D51"/>
    <w:rsid w:val="00144963"/>
    <w:rsid w:val="00220A3B"/>
    <w:rsid w:val="002463FF"/>
    <w:rsid w:val="002D06A1"/>
    <w:rsid w:val="002F16D9"/>
    <w:rsid w:val="0033730E"/>
    <w:rsid w:val="003814E6"/>
    <w:rsid w:val="003E44A0"/>
    <w:rsid w:val="00610BC8"/>
    <w:rsid w:val="00775AE6"/>
    <w:rsid w:val="00786EF9"/>
    <w:rsid w:val="007B331E"/>
    <w:rsid w:val="00A36601"/>
    <w:rsid w:val="00BA56BE"/>
    <w:rsid w:val="00BE11DD"/>
    <w:rsid w:val="00C2016C"/>
    <w:rsid w:val="00C674A1"/>
    <w:rsid w:val="00D33209"/>
    <w:rsid w:val="00F01283"/>
    <w:rsid w:val="00F50514"/>
    <w:rsid w:val="00FA60A1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3AB2"/>
  <w15:chartTrackingRefBased/>
  <w15:docId w15:val="{83A3AC7C-A089-4A2E-A8AB-2176D8D3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A60A1"/>
    <w:pPr>
      <w:keepNext/>
      <w:widowControl/>
      <w:autoSpaceDE/>
      <w:autoSpaceDN/>
      <w:jc w:val="right"/>
      <w:outlineLvl w:val="4"/>
    </w:pPr>
    <w:rPr>
      <w:rFonts w:ascii="Arial" w:eastAsia="Times New Roman" w:hAnsi="Arial" w:cs="Times New Roman"/>
      <w:b/>
      <w:sz w:val="2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74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8C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B331E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7B331E"/>
    <w:rPr>
      <w:rFonts w:ascii="Calibri" w:eastAsia="Calibri" w:hAnsi="Calibri" w:cs="Calibri"/>
      <w:b/>
      <w:bCs/>
      <w:lang w:val="en-US" w:bidi="en-US"/>
    </w:rPr>
  </w:style>
  <w:style w:type="paragraph" w:styleId="NormalWeb">
    <w:name w:val="Normal (Web)"/>
    <w:basedOn w:val="Normal"/>
    <w:uiPriority w:val="99"/>
    <w:rsid w:val="007B33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  <w:style w:type="paragraph" w:styleId="ListParagraph">
    <w:name w:val="List Paragraph"/>
    <w:basedOn w:val="Normal"/>
    <w:uiPriority w:val="34"/>
    <w:qFormat/>
    <w:rsid w:val="00C2016C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FA60A1"/>
    <w:rPr>
      <w:rFonts w:ascii="Arial" w:eastAsia="Times New Roman" w:hAnsi="Arial" w:cs="Times New Roman"/>
      <w:b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Saxena</dc:creator>
  <cp:keywords/>
  <dc:description/>
  <cp:lastModifiedBy>Manoj Saxena</cp:lastModifiedBy>
  <cp:revision>27</cp:revision>
  <dcterms:created xsi:type="dcterms:W3CDTF">2022-04-12T10:37:00Z</dcterms:created>
  <dcterms:modified xsi:type="dcterms:W3CDTF">2022-06-02T10:44:00Z</dcterms:modified>
</cp:coreProperties>
</file>