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784761" w:rsidRPr="006E234F">
        <w:rPr>
          <w:rFonts w:ascii="Bookman Old Style" w:hAnsi="Bookman Old Style" w:cs="Arial"/>
        </w:rPr>
        <w:t>2</w:t>
      </w:r>
      <w:r w:rsidR="006E234F" w:rsidRPr="006E234F">
        <w:rPr>
          <w:rFonts w:ascii="Bookman Old Style" w:hAnsi="Bookman Old Style" w:cs="Arial"/>
        </w:rPr>
        <w:t>0</w:t>
      </w:r>
      <w:r w:rsidR="006E234F" w:rsidRPr="006E234F">
        <w:rPr>
          <w:rFonts w:ascii="Bookman Old Style" w:hAnsi="Bookman Old Style" w:cs="Arial"/>
          <w:vertAlign w:val="superscript"/>
        </w:rPr>
        <w:t>th</w:t>
      </w:r>
      <w:r w:rsidR="006E234F">
        <w:rPr>
          <w:rFonts w:ascii="Bookman Old Style" w:hAnsi="Bookman Old Style" w:cs="Arial"/>
        </w:rPr>
        <w:t xml:space="preserve"> </w:t>
      </w:r>
      <w:r w:rsidR="00784761" w:rsidRPr="00784761">
        <w:rPr>
          <w:rFonts w:ascii="Bookman Old Style" w:hAnsi="Bookman Old Style" w:cs="Arial"/>
        </w:rPr>
        <w:t>April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784761" w:rsidRPr="00784761">
        <w:rPr>
          <w:rFonts w:ascii="Bookman Old Style" w:hAnsi="Bookman Old Style" w:cs="Arial"/>
        </w:rPr>
        <w:t>10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A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Pr="00784761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  <w:bookmarkStart w:id="0" w:name="_GoBack"/>
      <w:bookmarkEnd w:id="0"/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6E234F" w:rsidRPr="006E234F" w:rsidTr="006E234F">
        <w:trPr>
          <w:trHeight w:val="1250"/>
        </w:trPr>
        <w:tc>
          <w:tcPr>
            <w:tcW w:w="540" w:type="dxa"/>
            <w:vAlign w:val="center"/>
          </w:tcPr>
          <w:p w:rsidR="006E234F" w:rsidRDefault="006E234F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  <w:p w:rsidR="006E234F" w:rsidRPr="006E234F" w:rsidRDefault="006E234F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</w:p>
        </w:tc>
        <w:tc>
          <w:tcPr>
            <w:tcW w:w="6030" w:type="dxa"/>
          </w:tcPr>
          <w:p w:rsidR="006E234F" w:rsidRPr="006E234F" w:rsidRDefault="006E234F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PR/142/15/DD/149/2015/BOD/411/2017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Shri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Sunpreet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Singh Gandhi, New Delhi</w:t>
            </w:r>
            <w:r w:rsidRPr="006E234F">
              <w:rPr>
                <w:rFonts w:ascii="Bookman Old Style" w:hAnsi="Bookman Old Style" w:cs="Arial"/>
                <w:sz w:val="21"/>
                <w:szCs w:val="21"/>
              </w:rPr>
              <w:br/>
              <w:t>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>-</w:t>
            </w:r>
            <w:r w:rsidRPr="006E234F">
              <w:rPr>
                <w:rFonts w:ascii="Bookman Old Style" w:hAnsi="Bookman Old Style" w:cs="Arial"/>
                <w:sz w:val="21"/>
                <w:szCs w:val="21"/>
              </w:rPr>
              <w:br/>
              <w:t xml:space="preserve">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Vinay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Kumar Seth (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M.No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. 406625) of M/s.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Vinay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Seth &amp; Co., Chartered Accountants, Kanpur</w:t>
            </w:r>
          </w:p>
        </w:tc>
      </w:tr>
      <w:tr w:rsidR="006E234F" w:rsidRPr="006E234F" w:rsidTr="006E234F">
        <w:trPr>
          <w:trHeight w:val="1375"/>
        </w:trPr>
        <w:tc>
          <w:tcPr>
            <w:tcW w:w="540" w:type="dxa"/>
            <w:vAlign w:val="center"/>
          </w:tcPr>
          <w:p w:rsidR="006E234F" w:rsidRPr="006E234F" w:rsidRDefault="006E23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6030" w:type="dxa"/>
          </w:tcPr>
          <w:p w:rsidR="006E234F" w:rsidRPr="006E234F" w:rsidRDefault="006E234F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PR/278/2016/DD/308/2016/BOD/467/2018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Shri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S.S. Police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Patil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Hubli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br/>
              <w:t>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>-</w:t>
            </w:r>
            <w:r w:rsidRPr="006E234F">
              <w:rPr>
                <w:rFonts w:ascii="Bookman Old Style" w:hAnsi="Bookman Old Style" w:cs="Arial"/>
                <w:sz w:val="21"/>
                <w:szCs w:val="21"/>
              </w:rPr>
              <w:br/>
              <w:t xml:space="preserve">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Veerendra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Vishwanath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Patil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(M.No.220542),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Kalaburagi</w:t>
            </w:r>
            <w:proofErr w:type="spellEnd"/>
          </w:p>
        </w:tc>
      </w:tr>
      <w:tr w:rsidR="006E234F" w:rsidRPr="006E234F" w:rsidTr="006E234F">
        <w:trPr>
          <w:trHeight w:val="2321"/>
        </w:trPr>
        <w:tc>
          <w:tcPr>
            <w:tcW w:w="540" w:type="dxa"/>
            <w:vAlign w:val="center"/>
          </w:tcPr>
          <w:p w:rsidR="006E234F" w:rsidRPr="006E234F" w:rsidRDefault="006E23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6030" w:type="dxa"/>
          </w:tcPr>
          <w:p w:rsidR="006E234F" w:rsidRPr="006E234F" w:rsidRDefault="006E234F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PR-63/17/DD/88/2017/BOD/508/2019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Hamesh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Madaan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, M/s.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Hamesh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Madaan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&amp; Associates, Chartered Accountants, New Delhi-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-CA.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Sonika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Aggarwal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(M.No.510834) of M/s.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Sonika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Aggarwal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&amp; Company, Chartered Accountants, NOIDA</w:t>
            </w:r>
          </w:p>
        </w:tc>
      </w:tr>
      <w:tr w:rsidR="006E234F" w:rsidRPr="006E234F" w:rsidTr="006E234F">
        <w:trPr>
          <w:trHeight w:val="1439"/>
        </w:trPr>
        <w:tc>
          <w:tcPr>
            <w:tcW w:w="540" w:type="dxa"/>
            <w:vAlign w:val="center"/>
          </w:tcPr>
          <w:p w:rsidR="006E234F" w:rsidRPr="006E234F" w:rsidRDefault="006E23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4</w:t>
            </w:r>
          </w:p>
        </w:tc>
        <w:tc>
          <w:tcPr>
            <w:tcW w:w="6030" w:type="dxa"/>
          </w:tcPr>
          <w:p w:rsidR="006E234F" w:rsidRPr="006E234F" w:rsidRDefault="006E234F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[PR/246/19/DD/274/2019/BOD/553/2020]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Shri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Raj Kumar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Agarwal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Siliguri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Distt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>. Darjeeling) 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- CA. Rahul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Agarwal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(M.NO.301783),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Siliguri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Distt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. Darjeeling) </w:t>
            </w:r>
          </w:p>
        </w:tc>
      </w:tr>
      <w:tr w:rsidR="006E234F" w:rsidRPr="006E234F" w:rsidTr="006E234F">
        <w:trPr>
          <w:trHeight w:val="1250"/>
        </w:trPr>
        <w:tc>
          <w:tcPr>
            <w:tcW w:w="540" w:type="dxa"/>
            <w:vAlign w:val="center"/>
          </w:tcPr>
          <w:p w:rsidR="006E234F" w:rsidRPr="006E234F" w:rsidRDefault="006E23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5</w:t>
            </w:r>
          </w:p>
        </w:tc>
        <w:tc>
          <w:tcPr>
            <w:tcW w:w="6030" w:type="dxa"/>
          </w:tcPr>
          <w:p w:rsidR="006E234F" w:rsidRPr="006E234F" w:rsidRDefault="006E234F">
            <w:pPr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[PR-532/2018/DD-85/2018/BOD/512/19]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Makrand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Narayan Joshi (M.No.107605),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Satara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-Ca.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Anand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Harinarayan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Kasat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(M.No.159444),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Satara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</w:p>
        </w:tc>
      </w:tr>
      <w:tr w:rsidR="006E234F" w:rsidRPr="006E234F" w:rsidTr="006E234F">
        <w:trPr>
          <w:trHeight w:val="1250"/>
        </w:trPr>
        <w:tc>
          <w:tcPr>
            <w:tcW w:w="540" w:type="dxa"/>
            <w:vAlign w:val="center"/>
          </w:tcPr>
          <w:p w:rsidR="006E234F" w:rsidRPr="006E234F" w:rsidRDefault="006E234F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>6</w:t>
            </w:r>
          </w:p>
        </w:tc>
        <w:tc>
          <w:tcPr>
            <w:tcW w:w="6030" w:type="dxa"/>
          </w:tcPr>
          <w:p w:rsidR="006E234F" w:rsidRPr="006E234F" w:rsidRDefault="006E234F">
            <w:pPr>
              <w:spacing w:after="240"/>
              <w:rPr>
                <w:rFonts w:ascii="Bookman Old Style" w:hAnsi="Bookman Old Style" w:cs="Arial"/>
                <w:b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b/>
                <w:sz w:val="21"/>
                <w:szCs w:val="21"/>
              </w:rPr>
              <w:t>[PR-20/2018/DD-48/2018/BOD/510/2019]</w:t>
            </w:r>
          </w:p>
        </w:tc>
        <w:tc>
          <w:tcPr>
            <w:tcW w:w="3420" w:type="dxa"/>
          </w:tcPr>
          <w:p w:rsidR="006E234F" w:rsidRPr="006E234F" w:rsidRDefault="006E234F" w:rsidP="006E234F">
            <w:pPr>
              <w:jc w:val="both"/>
              <w:rPr>
                <w:rFonts w:ascii="Bookman Old Style" w:hAnsi="Bookman Old Style" w:cs="Arial"/>
                <w:sz w:val="21"/>
                <w:szCs w:val="21"/>
              </w:rPr>
            </w:pPr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Nishant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Maitin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(M.No.079995), Patna -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Vs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- CA.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Ashish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Anand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Pathak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(M.N.521013) of M/. A.A. </w:t>
            </w:r>
            <w:proofErr w:type="spellStart"/>
            <w:r w:rsidRPr="006E234F">
              <w:rPr>
                <w:rFonts w:ascii="Bookman Old Style" w:hAnsi="Bookman Old Style" w:cs="Arial"/>
                <w:sz w:val="21"/>
                <w:szCs w:val="21"/>
              </w:rPr>
              <w:t>Pathak</w:t>
            </w:r>
            <w:proofErr w:type="spellEnd"/>
            <w:r w:rsidRPr="006E234F">
              <w:rPr>
                <w:rFonts w:ascii="Bookman Old Style" w:hAnsi="Bookman Old Style" w:cs="Arial"/>
                <w:sz w:val="21"/>
                <w:szCs w:val="21"/>
              </w:rPr>
              <w:t xml:space="preserve"> &amp; Co., Chartered Accountants, Patna</w:t>
            </w:r>
          </w:p>
        </w:tc>
      </w:tr>
    </w:tbl>
    <w:p w:rsidR="001C21F6" w:rsidRPr="00784761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E234F">
      <w:pgSz w:w="11906" w:h="16838"/>
      <w:pgMar w:top="63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E5" w:rsidRDefault="00F517E5" w:rsidP="00CA7CE5">
      <w:pPr>
        <w:spacing w:after="0" w:line="240" w:lineRule="auto"/>
      </w:pPr>
      <w:r>
        <w:separator/>
      </w:r>
    </w:p>
  </w:endnote>
  <w:endnote w:type="continuationSeparator" w:id="0">
    <w:p w:rsidR="00F517E5" w:rsidRDefault="00F517E5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E5" w:rsidRDefault="00F517E5" w:rsidP="00CA7CE5">
      <w:pPr>
        <w:spacing w:after="0" w:line="240" w:lineRule="auto"/>
      </w:pPr>
      <w:r>
        <w:separator/>
      </w:r>
    </w:p>
  </w:footnote>
  <w:footnote w:type="continuationSeparator" w:id="0">
    <w:p w:rsidR="00F517E5" w:rsidRDefault="00F517E5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91985"/>
    <w:rsid w:val="001A7D4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3E4822"/>
    <w:rsid w:val="004A7D6D"/>
    <w:rsid w:val="004D79A4"/>
    <w:rsid w:val="00501703"/>
    <w:rsid w:val="00541713"/>
    <w:rsid w:val="0059229B"/>
    <w:rsid w:val="005B33B5"/>
    <w:rsid w:val="005E3647"/>
    <w:rsid w:val="0063282B"/>
    <w:rsid w:val="006432CA"/>
    <w:rsid w:val="00667CB7"/>
    <w:rsid w:val="00685D63"/>
    <w:rsid w:val="006A0163"/>
    <w:rsid w:val="006A6990"/>
    <w:rsid w:val="006E234F"/>
    <w:rsid w:val="006E2B5A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12173"/>
    <w:rsid w:val="00936D0B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A6BC4"/>
    <w:rsid w:val="00BC54E7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CBB3F-FE76-4414-993F-10F958FF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45</cp:revision>
  <dcterms:created xsi:type="dcterms:W3CDTF">2020-11-11T05:33:00Z</dcterms:created>
  <dcterms:modified xsi:type="dcterms:W3CDTF">2022-04-12T06:12:00Z</dcterms:modified>
</cp:coreProperties>
</file>