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F3A49" w14:textId="7C82B7F7" w:rsidR="003B24F8" w:rsidRDefault="003B24F8">
      <w:r>
        <w:t>Cause list for award of Punishment : 9</w:t>
      </w:r>
      <w:r w:rsidRPr="003B24F8">
        <w:rPr>
          <w:vertAlign w:val="superscript"/>
        </w:rPr>
        <w:t>th</w:t>
      </w:r>
      <w:r>
        <w:t xml:space="preserve"> February 2022-10:00 A.M.</w:t>
      </w: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709"/>
        <w:gridCol w:w="4580"/>
        <w:gridCol w:w="5201"/>
      </w:tblGrid>
      <w:tr w:rsidR="00CA5F06" w14:paraId="7722BD57" w14:textId="77777777" w:rsidTr="000539DE">
        <w:tc>
          <w:tcPr>
            <w:tcW w:w="709" w:type="dxa"/>
            <w:vAlign w:val="center"/>
          </w:tcPr>
          <w:p w14:paraId="00D2A42C" w14:textId="3E18CFF0" w:rsidR="00CA5F06" w:rsidRDefault="00CA5F06" w:rsidP="000539DE">
            <w:r>
              <w:rPr>
                <w:rFonts w:ascii="Calibri" w:hAnsi="Calibri"/>
                <w:b/>
                <w:bCs/>
                <w:color w:val="000000"/>
              </w:rPr>
              <w:t>Sl. No.</w:t>
            </w:r>
          </w:p>
        </w:tc>
        <w:tc>
          <w:tcPr>
            <w:tcW w:w="4580" w:type="dxa"/>
            <w:vAlign w:val="center"/>
          </w:tcPr>
          <w:p w14:paraId="2BF0D546" w14:textId="14990C1C" w:rsidR="00CA5F06" w:rsidRDefault="00CA5F06" w:rsidP="000539DE">
            <w:r>
              <w:rPr>
                <w:rFonts w:ascii="Calibri" w:hAnsi="Calibri"/>
                <w:b/>
                <w:bCs/>
                <w:color w:val="000000"/>
              </w:rPr>
              <w:t>Ca</w:t>
            </w:r>
            <w:r w:rsidR="0017573D">
              <w:rPr>
                <w:rFonts w:ascii="Calibri" w:hAnsi="Calibri"/>
                <w:b/>
                <w:bCs/>
                <w:color w:val="000000"/>
              </w:rPr>
              <w:t>se No.</w:t>
            </w:r>
          </w:p>
        </w:tc>
        <w:tc>
          <w:tcPr>
            <w:tcW w:w="5201" w:type="dxa"/>
            <w:vAlign w:val="center"/>
          </w:tcPr>
          <w:p w14:paraId="5132A380" w14:textId="6302511D" w:rsidR="00CA5F06" w:rsidRDefault="00CA5F06" w:rsidP="000539DE">
            <w:proofErr w:type="gramStart"/>
            <w:r>
              <w:rPr>
                <w:rFonts w:ascii="Calibri" w:hAnsi="Calibri"/>
                <w:b/>
                <w:bCs/>
                <w:color w:val="000000"/>
              </w:rPr>
              <w:t>Particulars of</w:t>
            </w:r>
            <w:proofErr w:type="gramEnd"/>
            <w:r>
              <w:rPr>
                <w:rFonts w:ascii="Calibri" w:hAnsi="Calibri"/>
                <w:b/>
                <w:bCs/>
                <w:color w:val="000000"/>
              </w:rPr>
              <w:t xml:space="preserve"> the Case</w:t>
            </w:r>
          </w:p>
        </w:tc>
      </w:tr>
      <w:tr w:rsidR="00CA5F06" w14:paraId="4C61B26F" w14:textId="77777777" w:rsidTr="000539DE">
        <w:tc>
          <w:tcPr>
            <w:tcW w:w="709" w:type="dxa"/>
            <w:vAlign w:val="center"/>
          </w:tcPr>
          <w:p w14:paraId="0AC6A2A0" w14:textId="3B34D3B6" w:rsidR="00CA5F06" w:rsidRDefault="00CA5F06" w:rsidP="000539DE"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580" w:type="dxa"/>
          </w:tcPr>
          <w:p w14:paraId="01599CE2" w14:textId="74AABFAF" w:rsidR="00CA5F06" w:rsidRDefault="00CA5F06" w:rsidP="000539DE">
            <w:r>
              <w:rPr>
                <w:rFonts w:ascii="Calibri" w:hAnsi="Calibri"/>
              </w:rPr>
              <w:t>[PR/06/19/DD/47/2019/BOD/552/2020]</w:t>
            </w:r>
          </w:p>
        </w:tc>
        <w:tc>
          <w:tcPr>
            <w:tcW w:w="5201" w:type="dxa"/>
          </w:tcPr>
          <w:p w14:paraId="65E44BE3" w14:textId="6AEEB972" w:rsidR="00CA5F06" w:rsidRDefault="00CA5F06" w:rsidP="000539DE">
            <w:r>
              <w:rPr>
                <w:rFonts w:ascii="Calibri" w:hAnsi="Calibri"/>
              </w:rPr>
              <w:t>CA. Ashok Kumar (M.No.096168), Mohalli (Pb.)-Vs-CA. Vivek Garg (M.No.527195), Ferozepur Cantt, Punjab</w:t>
            </w:r>
          </w:p>
        </w:tc>
      </w:tr>
      <w:tr w:rsidR="00CA5F06" w14:paraId="73E0AD29" w14:textId="77777777" w:rsidTr="000539DE">
        <w:tc>
          <w:tcPr>
            <w:tcW w:w="709" w:type="dxa"/>
            <w:vAlign w:val="center"/>
          </w:tcPr>
          <w:p w14:paraId="5B07305A" w14:textId="5588A338" w:rsidR="00CA5F06" w:rsidRDefault="00CA5F06" w:rsidP="000539DE"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4580" w:type="dxa"/>
          </w:tcPr>
          <w:p w14:paraId="3DD6D957" w14:textId="75EA84EA" w:rsidR="00CA5F06" w:rsidRDefault="00CA5F06" w:rsidP="000539DE">
            <w:r>
              <w:rPr>
                <w:rFonts w:ascii="Calibri" w:hAnsi="Calibri"/>
              </w:rPr>
              <w:t>[PR/87/19/DD/140/2019/BOD/585/2020</w:t>
            </w:r>
          </w:p>
        </w:tc>
        <w:tc>
          <w:tcPr>
            <w:tcW w:w="5201" w:type="dxa"/>
          </w:tcPr>
          <w:p w14:paraId="765CC6FA" w14:textId="634D4A8A" w:rsidR="00CA5F06" w:rsidRDefault="00CA5F06" w:rsidP="000539DE">
            <w:r>
              <w:rPr>
                <w:rFonts w:ascii="Calibri" w:hAnsi="Calibri"/>
              </w:rPr>
              <w:t>CA. Ishan Gupta, Samana -Vs-CA. Pankaj Kumar (M. No. 517004) M/s Pankaj J. Kumar &amp; Co. (FRN No. 032554N), Samana</w:t>
            </w:r>
          </w:p>
        </w:tc>
      </w:tr>
      <w:tr w:rsidR="00CA5F06" w14:paraId="5E7FF704" w14:textId="77777777" w:rsidTr="000539DE">
        <w:tc>
          <w:tcPr>
            <w:tcW w:w="709" w:type="dxa"/>
            <w:vAlign w:val="center"/>
          </w:tcPr>
          <w:p w14:paraId="0D5FF75B" w14:textId="40FA0297" w:rsidR="00CA5F06" w:rsidRDefault="00CA5F06" w:rsidP="000539DE"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580" w:type="dxa"/>
          </w:tcPr>
          <w:p w14:paraId="35A12278" w14:textId="52421ED1" w:rsidR="00CA5F06" w:rsidRDefault="00CA5F06" w:rsidP="000539DE">
            <w:r>
              <w:rPr>
                <w:rFonts w:ascii="Calibri" w:hAnsi="Calibri"/>
              </w:rPr>
              <w:t>[PR/353/2019/DD/309/2019/BOD/591/2021]</w:t>
            </w: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201" w:type="dxa"/>
          </w:tcPr>
          <w:p w14:paraId="01B42938" w14:textId="2731815A" w:rsidR="00CA5F06" w:rsidRDefault="00CA5F06" w:rsidP="000539DE">
            <w:r>
              <w:rPr>
                <w:rFonts w:ascii="Calibri" w:hAnsi="Calibri"/>
              </w:rPr>
              <w:t xml:space="preserve">CA. Gopal Krishna Garg, Mumbai -Vs- CA. Vivek Girish Gaggar (M.No.162330), Mumbai </w:t>
            </w:r>
          </w:p>
        </w:tc>
      </w:tr>
      <w:tr w:rsidR="00CA5F06" w14:paraId="3E1D0172" w14:textId="77777777" w:rsidTr="000539DE">
        <w:tc>
          <w:tcPr>
            <w:tcW w:w="709" w:type="dxa"/>
            <w:vAlign w:val="center"/>
          </w:tcPr>
          <w:p w14:paraId="6E3435DC" w14:textId="4DA50819" w:rsidR="00CA5F06" w:rsidRDefault="00CA5F06" w:rsidP="000539DE"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580" w:type="dxa"/>
          </w:tcPr>
          <w:p w14:paraId="64032351" w14:textId="4F348E8F" w:rsidR="00CA5F06" w:rsidRDefault="00CA5F06" w:rsidP="000539DE">
            <w:r>
              <w:rPr>
                <w:rFonts w:ascii="Calibri" w:hAnsi="Calibri"/>
              </w:rPr>
              <w:t>[PR/209/2018/DD/226/2018/BOD/598/2021] </w:t>
            </w:r>
          </w:p>
        </w:tc>
        <w:tc>
          <w:tcPr>
            <w:tcW w:w="5201" w:type="dxa"/>
          </w:tcPr>
          <w:p w14:paraId="676ED7EE" w14:textId="313C1EC8" w:rsidR="00CA5F06" w:rsidRDefault="00CA5F06" w:rsidP="000539DE">
            <w:r>
              <w:rPr>
                <w:rFonts w:ascii="Calibri" w:hAnsi="Calibri"/>
              </w:rPr>
              <w:t xml:space="preserve">CA Vinod Suri of M/s. Vinod Suri &amp; Co., Chartered Accountants, Mumbai </w:t>
            </w:r>
            <w:r>
              <w:rPr>
                <w:rFonts w:ascii="Calibri" w:hAnsi="Calibri"/>
              </w:rPr>
              <w:br/>
              <w:t xml:space="preserve">-Vs- </w:t>
            </w:r>
            <w:r>
              <w:rPr>
                <w:rFonts w:ascii="Calibri" w:hAnsi="Calibri"/>
              </w:rPr>
              <w:br/>
              <w:t xml:space="preserve">CA. Anirudha Baliram Mane (M.No.160535) of M/s Kadam &amp; Mane, Chartered Accountants, Dombiwali (E) </w:t>
            </w:r>
          </w:p>
        </w:tc>
      </w:tr>
      <w:tr w:rsidR="00CA5F06" w14:paraId="33698C95" w14:textId="77777777" w:rsidTr="000539DE">
        <w:tc>
          <w:tcPr>
            <w:tcW w:w="709" w:type="dxa"/>
            <w:vAlign w:val="center"/>
          </w:tcPr>
          <w:p w14:paraId="79CD49DA" w14:textId="2E4DD7DF" w:rsidR="00CA5F06" w:rsidRDefault="00CA5F06" w:rsidP="000539DE"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580" w:type="dxa"/>
          </w:tcPr>
          <w:p w14:paraId="53972F6C" w14:textId="7B5F4A45" w:rsidR="00CA5F06" w:rsidRDefault="00CA5F06" w:rsidP="000539DE">
            <w:r>
              <w:rPr>
                <w:rFonts w:ascii="Calibri" w:hAnsi="Calibri"/>
              </w:rPr>
              <w:t>[PR-204/16/DD/249/2018/BOD/515/19]</w:t>
            </w:r>
          </w:p>
        </w:tc>
        <w:tc>
          <w:tcPr>
            <w:tcW w:w="5201" w:type="dxa"/>
          </w:tcPr>
          <w:p w14:paraId="6A032C8E" w14:textId="6A75A443" w:rsidR="00CA5F06" w:rsidRDefault="00CA5F06" w:rsidP="000539DE">
            <w:r>
              <w:rPr>
                <w:rFonts w:ascii="Calibri" w:hAnsi="Calibri"/>
              </w:rPr>
              <w:t xml:space="preserve">Shri Narendra Kamal, Director, London School of Business and Certified Accountants, Panchkula -Vs-CA. (Ms.) Nancy Vasudeva (M.No.520783), Panchkula  </w:t>
            </w:r>
          </w:p>
        </w:tc>
      </w:tr>
      <w:tr w:rsidR="00CA5F06" w14:paraId="1FDBAAF4" w14:textId="77777777" w:rsidTr="000539DE">
        <w:tc>
          <w:tcPr>
            <w:tcW w:w="709" w:type="dxa"/>
            <w:vAlign w:val="center"/>
          </w:tcPr>
          <w:p w14:paraId="7342F463" w14:textId="11B1251E" w:rsidR="00CA5F06" w:rsidRDefault="00CA5F06" w:rsidP="000539DE"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4580" w:type="dxa"/>
          </w:tcPr>
          <w:p w14:paraId="6AA66602" w14:textId="53E9A0AD" w:rsidR="00CA5F06" w:rsidRDefault="00CA5F06" w:rsidP="000539DE">
            <w:r>
              <w:rPr>
                <w:rFonts w:ascii="Calibri" w:hAnsi="Calibri"/>
              </w:rPr>
              <w:t>[PPR/P/420/17/DD/22/INF/19/BOD/571/2020]</w:t>
            </w:r>
          </w:p>
        </w:tc>
        <w:tc>
          <w:tcPr>
            <w:tcW w:w="5201" w:type="dxa"/>
          </w:tcPr>
          <w:p w14:paraId="0CA4583C" w14:textId="3E2B94BA" w:rsidR="00CA5F06" w:rsidRDefault="00CA5F06" w:rsidP="000539DE">
            <w:r>
              <w:rPr>
                <w:rFonts w:ascii="Calibri" w:hAnsi="Calibri"/>
              </w:rPr>
              <w:t>CA. Gopal Krishan (M.No.526831), New Delhi in Re: </w:t>
            </w:r>
          </w:p>
        </w:tc>
      </w:tr>
      <w:tr w:rsidR="00CA5F06" w14:paraId="7E2D49C5" w14:textId="77777777" w:rsidTr="000539DE">
        <w:tc>
          <w:tcPr>
            <w:tcW w:w="709" w:type="dxa"/>
            <w:vAlign w:val="center"/>
          </w:tcPr>
          <w:p w14:paraId="493A03B8" w14:textId="44C5F034" w:rsidR="00CA5F06" w:rsidRDefault="00CA5F06" w:rsidP="000539DE"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4580" w:type="dxa"/>
          </w:tcPr>
          <w:p w14:paraId="51AD82B5" w14:textId="789CCF2F" w:rsidR="00CA5F06" w:rsidRDefault="00CA5F06" w:rsidP="000539DE">
            <w:r>
              <w:rPr>
                <w:rFonts w:ascii="Calibri" w:hAnsi="Calibri"/>
              </w:rPr>
              <w:t>[PPR/473/17-DD/41/INF/19/BOD/596/2021] </w:t>
            </w:r>
          </w:p>
        </w:tc>
        <w:tc>
          <w:tcPr>
            <w:tcW w:w="5201" w:type="dxa"/>
          </w:tcPr>
          <w:p w14:paraId="087C43EE" w14:textId="28F57D1D" w:rsidR="00CA5F06" w:rsidRDefault="00CA5F06" w:rsidP="000539DE">
            <w:r>
              <w:rPr>
                <w:rFonts w:ascii="Calibri" w:hAnsi="Calibri"/>
              </w:rPr>
              <w:t>CA. Naresh Kumar Satyanarayanji Dalmia (M.No.035036), Mumbai in Re: </w:t>
            </w:r>
          </w:p>
        </w:tc>
      </w:tr>
      <w:tr w:rsidR="00CA5F06" w14:paraId="62BABCE7" w14:textId="77777777" w:rsidTr="000539DE">
        <w:tc>
          <w:tcPr>
            <w:tcW w:w="709" w:type="dxa"/>
            <w:vAlign w:val="center"/>
          </w:tcPr>
          <w:p w14:paraId="2A73FC3C" w14:textId="32C5252D" w:rsidR="00CA5F06" w:rsidRDefault="00CA5F06" w:rsidP="000539DE"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4580" w:type="dxa"/>
          </w:tcPr>
          <w:p w14:paraId="3EA05267" w14:textId="503006CA" w:rsidR="00CA5F06" w:rsidRDefault="00CA5F06" w:rsidP="000539DE">
            <w:r>
              <w:rPr>
                <w:rFonts w:ascii="Calibri" w:hAnsi="Calibri"/>
              </w:rPr>
              <w:t>[PPR/89/16/DD/8/INF/17/BOD/588/2021</w:t>
            </w:r>
          </w:p>
        </w:tc>
        <w:tc>
          <w:tcPr>
            <w:tcW w:w="5201" w:type="dxa"/>
            <w:vAlign w:val="center"/>
          </w:tcPr>
          <w:p w14:paraId="278613A2" w14:textId="6CCD7755" w:rsidR="00CA5F06" w:rsidRDefault="00CA5F06" w:rsidP="000539DE">
            <w:r>
              <w:rPr>
                <w:rFonts w:ascii="Calibri" w:hAnsi="Calibri"/>
              </w:rPr>
              <w:t xml:space="preserve">CA. Ketan Mahendrakumar </w:t>
            </w:r>
            <w:proofErr w:type="gramStart"/>
            <w:r>
              <w:rPr>
                <w:rFonts w:ascii="Calibri" w:hAnsi="Calibri"/>
              </w:rPr>
              <w:t>Shah ,</w:t>
            </w:r>
            <w:proofErr w:type="gramEnd"/>
            <w:r>
              <w:rPr>
                <w:rFonts w:ascii="Calibri" w:hAnsi="Calibri"/>
              </w:rPr>
              <w:t>(M.No.134885), Mumbai in Re:</w:t>
            </w:r>
          </w:p>
        </w:tc>
      </w:tr>
      <w:tr w:rsidR="00CA5F06" w14:paraId="40A8CA26" w14:textId="77777777" w:rsidTr="000539DE">
        <w:tc>
          <w:tcPr>
            <w:tcW w:w="709" w:type="dxa"/>
            <w:vAlign w:val="center"/>
          </w:tcPr>
          <w:p w14:paraId="30EDCA6D" w14:textId="5D814C3F" w:rsidR="00CA5F06" w:rsidRDefault="00CA5F06" w:rsidP="000539DE"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4580" w:type="dxa"/>
          </w:tcPr>
          <w:p w14:paraId="2D7B8FA4" w14:textId="4456F70F" w:rsidR="00CA5F06" w:rsidRDefault="00CA5F06" w:rsidP="000539DE">
            <w:r>
              <w:rPr>
                <w:rFonts w:ascii="Calibri" w:hAnsi="Calibri"/>
              </w:rPr>
              <w:t>PPR/P/341/2017-DD/328/INF/2017/BOD/491/2018</w:t>
            </w:r>
          </w:p>
        </w:tc>
        <w:tc>
          <w:tcPr>
            <w:tcW w:w="5201" w:type="dxa"/>
            <w:vAlign w:val="center"/>
          </w:tcPr>
          <w:p w14:paraId="78424A76" w14:textId="2167E1C1" w:rsidR="00CA5F06" w:rsidRDefault="00CA5F06" w:rsidP="000539DE">
            <w:r>
              <w:rPr>
                <w:rFonts w:ascii="Calibri" w:hAnsi="Calibri"/>
              </w:rPr>
              <w:t>Sunil Kumar Agrawal (M. No. 075953), Raipur in Re:</w:t>
            </w:r>
          </w:p>
        </w:tc>
      </w:tr>
      <w:tr w:rsidR="00CA5F06" w14:paraId="581E96A0" w14:textId="77777777" w:rsidTr="000539DE">
        <w:tc>
          <w:tcPr>
            <w:tcW w:w="709" w:type="dxa"/>
            <w:vAlign w:val="center"/>
          </w:tcPr>
          <w:p w14:paraId="265FFDD5" w14:textId="5750E30C" w:rsidR="00CA5F06" w:rsidRDefault="00CA5F06" w:rsidP="000539DE"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4580" w:type="dxa"/>
          </w:tcPr>
          <w:p w14:paraId="4B9988AE" w14:textId="55233314" w:rsidR="00CA5F06" w:rsidRDefault="00CA5F06" w:rsidP="000539DE">
            <w:r>
              <w:rPr>
                <w:rFonts w:ascii="Calibri" w:hAnsi="Calibri"/>
              </w:rPr>
              <w:t>[PR-324/2018/DD/351/18/BOD/584/2020</w:t>
            </w:r>
          </w:p>
        </w:tc>
        <w:tc>
          <w:tcPr>
            <w:tcW w:w="5201" w:type="dxa"/>
            <w:vAlign w:val="center"/>
          </w:tcPr>
          <w:p w14:paraId="5C1D4CCE" w14:textId="294C75EB" w:rsidR="00CA5F06" w:rsidRDefault="00CA5F06" w:rsidP="000539DE">
            <w:r>
              <w:rPr>
                <w:rFonts w:ascii="Calibri" w:hAnsi="Calibri"/>
              </w:rPr>
              <w:t>Ms. Nikita Arora, Mumbai -Vs-CA. Swapnil Sadashiv Jangam (M.No.160347), Mumbai</w:t>
            </w:r>
          </w:p>
        </w:tc>
      </w:tr>
      <w:tr w:rsidR="00CA5F06" w14:paraId="7BE277E1" w14:textId="77777777" w:rsidTr="000539DE">
        <w:tc>
          <w:tcPr>
            <w:tcW w:w="709" w:type="dxa"/>
            <w:vAlign w:val="center"/>
          </w:tcPr>
          <w:p w14:paraId="28854E98" w14:textId="426B5970" w:rsidR="00CA5F06" w:rsidRDefault="00CA5F06" w:rsidP="000539DE"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4580" w:type="dxa"/>
          </w:tcPr>
          <w:p w14:paraId="1D24E839" w14:textId="2B52E8FE" w:rsidR="00CA5F06" w:rsidRDefault="00CA5F06" w:rsidP="000539DE">
            <w:r>
              <w:rPr>
                <w:rFonts w:ascii="Calibri" w:hAnsi="Calibri"/>
              </w:rPr>
              <w:t>[PR-46/18/DD/95/2018/BOD/517/19]</w:t>
            </w:r>
          </w:p>
        </w:tc>
        <w:tc>
          <w:tcPr>
            <w:tcW w:w="5201" w:type="dxa"/>
            <w:vAlign w:val="center"/>
          </w:tcPr>
          <w:p w14:paraId="2BEDA5BB" w14:textId="755472D0" w:rsidR="00CA5F06" w:rsidRDefault="00CA5F06" w:rsidP="000539DE">
            <w:r>
              <w:rPr>
                <w:rFonts w:ascii="Calibri" w:hAnsi="Calibri"/>
              </w:rPr>
              <w:t>Shri A.K. Verma, General Manager (Personnel), National Agricultural Co-</w:t>
            </w:r>
            <w:proofErr w:type="gramStart"/>
            <w:r>
              <w:rPr>
                <w:rFonts w:ascii="Calibri" w:hAnsi="Calibri"/>
              </w:rPr>
              <w:t>operative  Marketing</w:t>
            </w:r>
            <w:proofErr w:type="gramEnd"/>
            <w:r>
              <w:rPr>
                <w:rFonts w:ascii="Calibri" w:hAnsi="Calibri"/>
              </w:rPr>
              <w:t xml:space="preserve"> Federation of India Ltd., (NAFED), New Delhi -Vs- CA. Pradeep Goswami (M.No.512709), New Delhi</w:t>
            </w:r>
          </w:p>
        </w:tc>
      </w:tr>
      <w:tr w:rsidR="00CA5F06" w14:paraId="7F8105C5" w14:textId="77777777" w:rsidTr="000539DE">
        <w:tc>
          <w:tcPr>
            <w:tcW w:w="709" w:type="dxa"/>
            <w:vAlign w:val="center"/>
          </w:tcPr>
          <w:p w14:paraId="3A1DF26B" w14:textId="26C120CE" w:rsidR="00CA5F06" w:rsidRDefault="00CA5F06" w:rsidP="000539DE"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4580" w:type="dxa"/>
          </w:tcPr>
          <w:p w14:paraId="29E9BA21" w14:textId="5A145214" w:rsidR="00CA5F06" w:rsidRDefault="00CA5F06" w:rsidP="000539DE">
            <w:r>
              <w:rPr>
                <w:rFonts w:ascii="Calibri" w:hAnsi="Calibri"/>
              </w:rPr>
              <w:t>PPR/P/354/17/DD/346/INF/17/BOD/445/2018</w:t>
            </w:r>
          </w:p>
        </w:tc>
        <w:tc>
          <w:tcPr>
            <w:tcW w:w="5201" w:type="dxa"/>
            <w:vAlign w:val="center"/>
          </w:tcPr>
          <w:p w14:paraId="069653DE" w14:textId="43C5897A" w:rsidR="00CA5F06" w:rsidRDefault="00CA5F06" w:rsidP="000539DE">
            <w:r>
              <w:rPr>
                <w:rFonts w:ascii="Calibri" w:hAnsi="Calibri"/>
              </w:rPr>
              <w:t>CA. Pankaj Arora (M. No.520003), Sirhind in Re:</w:t>
            </w:r>
          </w:p>
        </w:tc>
      </w:tr>
      <w:tr w:rsidR="00CA5F06" w14:paraId="346C78B3" w14:textId="77777777" w:rsidTr="000539DE">
        <w:tc>
          <w:tcPr>
            <w:tcW w:w="709" w:type="dxa"/>
            <w:vAlign w:val="center"/>
          </w:tcPr>
          <w:p w14:paraId="13C750B4" w14:textId="589DC1E6" w:rsidR="00CA5F06" w:rsidRDefault="00CA5F06" w:rsidP="000539DE">
            <w:r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4580" w:type="dxa"/>
          </w:tcPr>
          <w:p w14:paraId="606FBFDD" w14:textId="37247F54" w:rsidR="00CA5F06" w:rsidRDefault="00CA5F06" w:rsidP="000539DE">
            <w:r>
              <w:rPr>
                <w:rFonts w:ascii="Calibri" w:hAnsi="Calibri"/>
              </w:rPr>
              <w:t>[PPR/117/2019/DD/10/INF/19/BOD/557/2020]</w:t>
            </w:r>
          </w:p>
        </w:tc>
        <w:tc>
          <w:tcPr>
            <w:tcW w:w="5201" w:type="dxa"/>
            <w:vAlign w:val="center"/>
          </w:tcPr>
          <w:p w14:paraId="3A205D26" w14:textId="0C37E72A" w:rsidR="00CA5F06" w:rsidRDefault="00CA5F06" w:rsidP="000539DE">
            <w:r>
              <w:rPr>
                <w:rFonts w:ascii="Calibri" w:hAnsi="Calibri"/>
              </w:rPr>
              <w:t>CA. Mahesh Kumar Agarwal (M. No.059562), Jamshedpur in Re:</w:t>
            </w:r>
          </w:p>
        </w:tc>
      </w:tr>
      <w:tr w:rsidR="00CA5F06" w14:paraId="70974401" w14:textId="77777777" w:rsidTr="000539DE">
        <w:tc>
          <w:tcPr>
            <w:tcW w:w="709" w:type="dxa"/>
            <w:vAlign w:val="center"/>
          </w:tcPr>
          <w:p w14:paraId="405F4AC9" w14:textId="0E358D24" w:rsidR="00CA5F06" w:rsidRDefault="00CA5F06" w:rsidP="000539DE">
            <w:r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4580" w:type="dxa"/>
          </w:tcPr>
          <w:p w14:paraId="22C4E01B" w14:textId="37744677" w:rsidR="00CA5F06" w:rsidRDefault="00CA5F06" w:rsidP="000539DE">
            <w:r>
              <w:rPr>
                <w:rFonts w:ascii="Calibri" w:hAnsi="Calibri"/>
              </w:rPr>
              <w:t>[PPR/117/2019/DD/11/INF/19/BOD/558/2020]</w:t>
            </w:r>
          </w:p>
        </w:tc>
        <w:tc>
          <w:tcPr>
            <w:tcW w:w="5201" w:type="dxa"/>
            <w:vAlign w:val="center"/>
          </w:tcPr>
          <w:p w14:paraId="75D6328A" w14:textId="57ABE191" w:rsidR="00CA5F06" w:rsidRDefault="00CA5F06" w:rsidP="000539DE">
            <w:r>
              <w:rPr>
                <w:rFonts w:ascii="Calibri" w:hAnsi="Calibri"/>
              </w:rPr>
              <w:t>CA. Binod Kumar Saraiwala (M. No.075893), Jamshedpur in Re:</w:t>
            </w:r>
          </w:p>
        </w:tc>
      </w:tr>
      <w:tr w:rsidR="00CA5F06" w14:paraId="3EC70E12" w14:textId="77777777" w:rsidTr="000539DE">
        <w:tc>
          <w:tcPr>
            <w:tcW w:w="709" w:type="dxa"/>
            <w:vAlign w:val="center"/>
          </w:tcPr>
          <w:p w14:paraId="7618D804" w14:textId="02C01967" w:rsidR="00CA5F06" w:rsidRDefault="00CA5F06" w:rsidP="000539DE"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4580" w:type="dxa"/>
          </w:tcPr>
          <w:p w14:paraId="322402D2" w14:textId="1E9B338D" w:rsidR="00CA5F06" w:rsidRDefault="00CA5F06" w:rsidP="000539DE">
            <w:r>
              <w:rPr>
                <w:rFonts w:ascii="Calibri" w:hAnsi="Calibri"/>
              </w:rPr>
              <w:t>PR-78/16-DD/111/2016/BOD/567/2020]</w:t>
            </w:r>
          </w:p>
        </w:tc>
        <w:tc>
          <w:tcPr>
            <w:tcW w:w="5201" w:type="dxa"/>
            <w:vAlign w:val="center"/>
          </w:tcPr>
          <w:p w14:paraId="2A8D0563" w14:textId="77F95110" w:rsidR="00CA5F06" w:rsidRDefault="00CA5F06" w:rsidP="000539DE">
            <w:r>
              <w:rPr>
                <w:rFonts w:ascii="Calibri" w:hAnsi="Calibri"/>
              </w:rPr>
              <w:t>CA. Nirmal Jagwani (M.No.060371), Kolkata -Vs-</w:t>
            </w:r>
            <w:r>
              <w:rPr>
                <w:rFonts w:ascii="Calibri" w:hAnsi="Calibri"/>
              </w:rPr>
              <w:br/>
              <w:t>A. Niraj Kumar Verma (M.No.067163) of M/s. N. Jagwani &amp; Co., Deoghar</w:t>
            </w:r>
          </w:p>
        </w:tc>
      </w:tr>
      <w:tr w:rsidR="00CA5F06" w14:paraId="7CBD703F" w14:textId="77777777" w:rsidTr="000539DE">
        <w:tc>
          <w:tcPr>
            <w:tcW w:w="709" w:type="dxa"/>
            <w:vAlign w:val="center"/>
          </w:tcPr>
          <w:p w14:paraId="7573A54C" w14:textId="4315655E" w:rsidR="00CA5F06" w:rsidRDefault="00CA5F06" w:rsidP="000539DE">
            <w:r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4580" w:type="dxa"/>
          </w:tcPr>
          <w:p w14:paraId="70994FDD" w14:textId="26DE9A05" w:rsidR="00CA5F06" w:rsidRDefault="00CA5F06" w:rsidP="000539DE">
            <w:r>
              <w:rPr>
                <w:rFonts w:ascii="Calibri" w:hAnsi="Calibri"/>
              </w:rPr>
              <w:t>PR/19/16/DD/63/2016/BOD/479/2018</w:t>
            </w:r>
          </w:p>
        </w:tc>
        <w:tc>
          <w:tcPr>
            <w:tcW w:w="5201" w:type="dxa"/>
            <w:vAlign w:val="center"/>
          </w:tcPr>
          <w:p w14:paraId="4499C9D8" w14:textId="32A7C767" w:rsidR="00CA5F06" w:rsidRDefault="00CA5F06" w:rsidP="000539DE">
            <w:r>
              <w:rPr>
                <w:rFonts w:ascii="Calibri" w:hAnsi="Calibri"/>
              </w:rPr>
              <w:t>Dr. V. Ravendra (Director), M/s. Coimbatore Bone &amp; Joint Foundation Private Limited, Coimbatore</w:t>
            </w:r>
            <w:r>
              <w:rPr>
                <w:rFonts w:ascii="Calibri" w:hAnsi="Calibri"/>
              </w:rPr>
              <w:br/>
              <w:t>-Vs-</w:t>
            </w:r>
            <w:r>
              <w:rPr>
                <w:rFonts w:ascii="Calibri" w:hAnsi="Calibri"/>
              </w:rPr>
              <w:br/>
              <w:t>CA. Vijay Chand Jabhakh (M.No.018595), Coimbatore</w:t>
            </w:r>
          </w:p>
        </w:tc>
      </w:tr>
      <w:tr w:rsidR="00CA5F06" w14:paraId="50C5F2C1" w14:textId="77777777" w:rsidTr="000539DE">
        <w:tc>
          <w:tcPr>
            <w:tcW w:w="709" w:type="dxa"/>
            <w:vAlign w:val="center"/>
          </w:tcPr>
          <w:p w14:paraId="0A882151" w14:textId="44C7879C" w:rsidR="00CA5F06" w:rsidRDefault="00CA5F06" w:rsidP="000539DE">
            <w:r>
              <w:rPr>
                <w:rFonts w:ascii="Calibri" w:hAnsi="Calibri"/>
                <w:color w:val="000000"/>
              </w:rPr>
              <w:t>17</w:t>
            </w:r>
          </w:p>
        </w:tc>
        <w:tc>
          <w:tcPr>
            <w:tcW w:w="4580" w:type="dxa"/>
          </w:tcPr>
          <w:p w14:paraId="2372E0CB" w14:textId="35AA44B0" w:rsidR="00CA5F06" w:rsidRDefault="00CA5F06" w:rsidP="000539DE">
            <w:r>
              <w:rPr>
                <w:rFonts w:ascii="Calibri" w:hAnsi="Calibri"/>
              </w:rPr>
              <w:t>[PR/234/18/DD-289/2018/BOD/516/19]</w:t>
            </w:r>
          </w:p>
        </w:tc>
        <w:tc>
          <w:tcPr>
            <w:tcW w:w="5201" w:type="dxa"/>
            <w:vAlign w:val="center"/>
          </w:tcPr>
          <w:p w14:paraId="09268059" w14:textId="6999862B" w:rsidR="00CA5F06" w:rsidRDefault="00CA5F06" w:rsidP="000539DE">
            <w:r>
              <w:rPr>
                <w:rFonts w:ascii="Calibri" w:hAnsi="Calibri"/>
              </w:rPr>
              <w:t>CA. B.J. Singh, New Delhi -Vs- CA. Bhaiya Rajeev Kumar (M.No.057911) of M/s. Thakur Vaidyanath Aiyer &amp; Co.</w:t>
            </w:r>
            <w:proofErr w:type="gramStart"/>
            <w:r>
              <w:rPr>
                <w:rFonts w:ascii="Calibri" w:hAnsi="Calibri"/>
              </w:rPr>
              <w:t>,  Chartered</w:t>
            </w:r>
            <w:proofErr w:type="gramEnd"/>
            <w:r>
              <w:rPr>
                <w:rFonts w:ascii="Calibri" w:hAnsi="Calibri"/>
              </w:rPr>
              <w:t xml:space="preserve"> Accountants, New Delhi</w:t>
            </w:r>
          </w:p>
        </w:tc>
      </w:tr>
      <w:tr w:rsidR="00CA5F06" w14:paraId="76EE950B" w14:textId="77777777" w:rsidTr="000539DE">
        <w:tc>
          <w:tcPr>
            <w:tcW w:w="709" w:type="dxa"/>
            <w:vAlign w:val="center"/>
          </w:tcPr>
          <w:p w14:paraId="54FEB9D8" w14:textId="6019E5AF" w:rsidR="00CA5F06" w:rsidRDefault="00CA5F06" w:rsidP="000539DE">
            <w:r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4580" w:type="dxa"/>
          </w:tcPr>
          <w:p w14:paraId="4B2C643E" w14:textId="5C8D4AEE" w:rsidR="00CA5F06" w:rsidRDefault="00CA5F06" w:rsidP="000539DE">
            <w:r>
              <w:rPr>
                <w:rFonts w:ascii="Calibri" w:hAnsi="Calibri"/>
              </w:rPr>
              <w:t>[PR-197/16-DD/249/2016/BOD/578/2020</w:t>
            </w:r>
          </w:p>
        </w:tc>
        <w:tc>
          <w:tcPr>
            <w:tcW w:w="5201" w:type="dxa"/>
            <w:vAlign w:val="center"/>
          </w:tcPr>
          <w:p w14:paraId="010E7106" w14:textId="41BD11F6" w:rsidR="00CA5F06" w:rsidRDefault="00CA5F06" w:rsidP="000539DE">
            <w:r>
              <w:rPr>
                <w:rFonts w:ascii="Calibri" w:hAnsi="Calibri"/>
                <w:color w:val="000000"/>
              </w:rPr>
              <w:t xml:space="preserve">Shri Raj Kumar, Auth. Rep. M/s NBS Gurukul Institute of Competitions Pvt. Ltd., Jalandhar </w:t>
            </w:r>
            <w:proofErr w:type="gramStart"/>
            <w:r>
              <w:rPr>
                <w:rFonts w:ascii="Calibri" w:hAnsi="Calibri"/>
                <w:color w:val="000000"/>
              </w:rPr>
              <w:t>vs  CA.</w:t>
            </w:r>
            <w:proofErr w:type="gramEnd"/>
            <w:r>
              <w:rPr>
                <w:rFonts w:ascii="Calibri" w:hAnsi="Calibri"/>
                <w:color w:val="000000"/>
              </w:rPr>
              <w:t xml:space="preserve"> Rajesh Sharma (M.No.092879) M/s Rajesh Krishan Sharma &amp; Co., Jalandhar VS-</w:t>
            </w:r>
          </w:p>
        </w:tc>
      </w:tr>
      <w:tr w:rsidR="00CA5F06" w14:paraId="5EFF21C0" w14:textId="77777777" w:rsidTr="000539DE">
        <w:tc>
          <w:tcPr>
            <w:tcW w:w="709" w:type="dxa"/>
            <w:vAlign w:val="center"/>
          </w:tcPr>
          <w:p w14:paraId="39D8C793" w14:textId="33807CEE" w:rsidR="00CA5F06" w:rsidRDefault="00CA5F06" w:rsidP="000539DE">
            <w:r>
              <w:rPr>
                <w:rFonts w:ascii="Calibri" w:hAnsi="Calibri"/>
                <w:color w:val="000000"/>
              </w:rPr>
              <w:lastRenderedPageBreak/>
              <w:t>19</w:t>
            </w:r>
          </w:p>
        </w:tc>
        <w:tc>
          <w:tcPr>
            <w:tcW w:w="4580" w:type="dxa"/>
          </w:tcPr>
          <w:p w14:paraId="4C6D208D" w14:textId="63458296" w:rsidR="00CA5F06" w:rsidRDefault="00CA5F06" w:rsidP="000539DE">
            <w:r>
              <w:rPr>
                <w:rFonts w:ascii="Calibri" w:hAnsi="Calibri"/>
              </w:rPr>
              <w:t>PR-19/18/-DD/37/2018/BOD/562/2020]</w:t>
            </w:r>
          </w:p>
        </w:tc>
        <w:tc>
          <w:tcPr>
            <w:tcW w:w="5201" w:type="dxa"/>
            <w:vAlign w:val="center"/>
          </w:tcPr>
          <w:p w14:paraId="1186AC60" w14:textId="0D66EB41" w:rsidR="00CA5F06" w:rsidRDefault="00CA5F06" w:rsidP="000539DE">
            <w:r>
              <w:rPr>
                <w:rFonts w:ascii="Calibri" w:hAnsi="Calibri"/>
              </w:rPr>
              <w:t>Shri Devendra Sethia, Guwahati vs CA. Kamal Chand Jain (M.No.009928), Guwahati</w:t>
            </w:r>
          </w:p>
        </w:tc>
      </w:tr>
    </w:tbl>
    <w:p w14:paraId="50BD9803" w14:textId="77777777" w:rsidR="007D2CB1" w:rsidRDefault="007D2CB1" w:rsidP="000539DE"/>
    <w:sectPr w:rsidR="007D2C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CB1"/>
    <w:rsid w:val="000539DE"/>
    <w:rsid w:val="0017573D"/>
    <w:rsid w:val="003B24F8"/>
    <w:rsid w:val="007D2CB1"/>
    <w:rsid w:val="00CA5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38ED0"/>
  <w15:chartTrackingRefBased/>
  <w15:docId w15:val="{EB735D4C-8AF8-4CEF-9242-3399F2DA8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5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6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ICAI VIDEO CONFERENCING SERVICES</dc:creator>
  <cp:keywords/>
  <dc:description/>
  <cp:lastModifiedBy>Harleen-ICAI\Discipline\IP Marg N Delhi</cp:lastModifiedBy>
  <cp:revision>4</cp:revision>
  <dcterms:created xsi:type="dcterms:W3CDTF">2022-02-09T03:51:00Z</dcterms:created>
  <dcterms:modified xsi:type="dcterms:W3CDTF">2022-02-09T04:14:00Z</dcterms:modified>
</cp:coreProperties>
</file>