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2D64C0" w:rsidRDefault="008100BA" w:rsidP="002D64C0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2D64C0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2D64C0" w:rsidRDefault="008100BA" w:rsidP="002D64C0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2D64C0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2D64C0" w:rsidRDefault="008100BA" w:rsidP="002D64C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9222820" w14:textId="6C47DB82" w:rsidR="008100BA" w:rsidRPr="002D64C0" w:rsidRDefault="008100BA" w:rsidP="002D64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64C0">
        <w:rPr>
          <w:rFonts w:asciiTheme="minorHAnsi" w:hAnsiTheme="minorHAnsi" w:cstheme="minorHAnsi"/>
          <w:b/>
        </w:rPr>
        <w:t xml:space="preserve">Date and time of Meeting </w:t>
      </w:r>
      <w:r w:rsidRPr="002D64C0">
        <w:rPr>
          <w:rFonts w:asciiTheme="minorHAnsi" w:hAnsiTheme="minorHAnsi" w:cstheme="minorHAnsi"/>
          <w:b/>
        </w:rPr>
        <w:tab/>
      </w:r>
      <w:r w:rsidRPr="002D64C0">
        <w:rPr>
          <w:rFonts w:asciiTheme="minorHAnsi" w:hAnsiTheme="minorHAnsi" w:cstheme="minorHAnsi"/>
          <w:b/>
        </w:rPr>
        <w:tab/>
      </w:r>
      <w:r w:rsidRPr="002D64C0">
        <w:rPr>
          <w:rFonts w:asciiTheme="minorHAnsi" w:hAnsiTheme="minorHAnsi" w:cstheme="minorHAnsi"/>
          <w:b/>
        </w:rPr>
        <w:tab/>
      </w:r>
      <w:r w:rsidR="002D64C0" w:rsidRPr="002D64C0">
        <w:rPr>
          <w:rFonts w:asciiTheme="minorHAnsi" w:hAnsiTheme="minorHAnsi" w:cstheme="minorHAnsi"/>
          <w:b/>
        </w:rPr>
        <w:t>29</w:t>
      </w:r>
      <w:r w:rsidR="00051E23" w:rsidRPr="002D64C0">
        <w:rPr>
          <w:rFonts w:asciiTheme="minorHAnsi" w:hAnsiTheme="minorHAnsi" w:cstheme="minorHAnsi"/>
          <w:b/>
          <w:vertAlign w:val="superscript"/>
        </w:rPr>
        <w:t>th</w:t>
      </w:r>
      <w:r w:rsidR="00051E23" w:rsidRPr="002D64C0">
        <w:rPr>
          <w:rFonts w:asciiTheme="minorHAnsi" w:hAnsiTheme="minorHAnsi" w:cstheme="minorHAnsi"/>
          <w:b/>
        </w:rPr>
        <w:t xml:space="preserve"> </w:t>
      </w:r>
      <w:r w:rsidR="002D64C0" w:rsidRPr="002D64C0">
        <w:rPr>
          <w:rFonts w:asciiTheme="minorHAnsi" w:hAnsiTheme="minorHAnsi" w:cstheme="minorHAnsi"/>
          <w:b/>
        </w:rPr>
        <w:t>April 2021</w:t>
      </w:r>
      <w:r w:rsidR="002642E8" w:rsidRPr="002D64C0">
        <w:rPr>
          <w:rFonts w:asciiTheme="minorHAnsi" w:hAnsiTheme="minorHAnsi" w:cstheme="minorHAnsi"/>
          <w:b/>
        </w:rPr>
        <w:t xml:space="preserve"> </w:t>
      </w:r>
      <w:r w:rsidR="00C40F0F" w:rsidRPr="002D64C0">
        <w:rPr>
          <w:rFonts w:asciiTheme="minorHAnsi" w:hAnsiTheme="minorHAnsi" w:cstheme="minorHAnsi"/>
          <w:b/>
        </w:rPr>
        <w:t>at 11</w:t>
      </w:r>
      <w:r w:rsidRPr="002D64C0">
        <w:rPr>
          <w:rFonts w:asciiTheme="minorHAnsi" w:hAnsiTheme="minorHAnsi" w:cstheme="minorHAnsi"/>
          <w:b/>
        </w:rPr>
        <w:t>:</w:t>
      </w:r>
      <w:r w:rsidR="002D64C0" w:rsidRPr="002D64C0">
        <w:rPr>
          <w:rFonts w:asciiTheme="minorHAnsi" w:hAnsiTheme="minorHAnsi" w:cstheme="minorHAnsi"/>
          <w:b/>
        </w:rPr>
        <w:t>0</w:t>
      </w:r>
      <w:r w:rsidRPr="002D64C0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2D64C0" w:rsidRDefault="008100BA" w:rsidP="002D64C0">
      <w:pPr>
        <w:tabs>
          <w:tab w:val="left" w:pos="2438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5D6C57C5" w:rsidR="008100BA" w:rsidRPr="002D64C0" w:rsidRDefault="008100BA" w:rsidP="002D64C0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2D64C0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2D64C0" w:rsidRPr="002D64C0">
        <w:rPr>
          <w:rFonts w:asciiTheme="minorHAnsi" w:hAnsiTheme="minorHAnsi" w:cstheme="minorHAnsi"/>
          <w:b/>
          <w:bCs/>
          <w:u w:val="single"/>
        </w:rPr>
        <w:t>Punishment</w:t>
      </w:r>
      <w:r w:rsidR="00051E23" w:rsidRPr="002D64C0">
        <w:rPr>
          <w:rFonts w:asciiTheme="minorHAnsi" w:hAnsiTheme="minorHAnsi" w:cstheme="minorHAnsi"/>
          <w:b/>
          <w:bCs/>
          <w:u w:val="single"/>
        </w:rPr>
        <w:t xml:space="preserve"> Cases</w:t>
      </w:r>
    </w:p>
    <w:p w14:paraId="032C94AB" w14:textId="77777777" w:rsidR="00F47209" w:rsidRPr="002D64C0" w:rsidRDefault="00F47209" w:rsidP="002D64C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4678"/>
      </w:tblGrid>
      <w:tr w:rsidR="00717C5A" w:rsidRPr="002D64C0" w14:paraId="10B2FEC6" w14:textId="77777777" w:rsidTr="002D64C0">
        <w:trPr>
          <w:trHeight w:val="499"/>
        </w:trPr>
        <w:tc>
          <w:tcPr>
            <w:tcW w:w="675" w:type="dxa"/>
          </w:tcPr>
          <w:p w14:paraId="446B1F4E" w14:textId="77777777" w:rsidR="00717C5A" w:rsidRPr="002D64C0" w:rsidRDefault="00717C5A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64C0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2D64C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6" w:type="dxa"/>
          </w:tcPr>
          <w:p w14:paraId="7CCAA4D4" w14:textId="77777777" w:rsidR="00717C5A" w:rsidRPr="002D64C0" w:rsidRDefault="008174A3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D64C0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2D64C0" w:rsidRDefault="0056420C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8" w:type="dxa"/>
          </w:tcPr>
          <w:p w14:paraId="073B803B" w14:textId="77777777" w:rsidR="00717C5A" w:rsidRPr="002D64C0" w:rsidRDefault="008174A3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D64C0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2D64C0" w:rsidRPr="002D64C0" w14:paraId="4F8B0C68" w14:textId="77777777" w:rsidTr="002D64C0">
        <w:trPr>
          <w:trHeight w:val="499"/>
        </w:trPr>
        <w:tc>
          <w:tcPr>
            <w:tcW w:w="675" w:type="dxa"/>
          </w:tcPr>
          <w:p w14:paraId="75293764" w14:textId="33206548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14:paraId="493EDF07" w14:textId="117D060B" w:rsidR="002D64C0" w:rsidRPr="002D64C0" w:rsidRDefault="002D64C0" w:rsidP="002D64C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/>
                <w:bCs/>
              </w:rPr>
              <w:t>PR 325/13-DD/44/2014-DC/620/2017</w:t>
            </w:r>
          </w:p>
        </w:tc>
        <w:tc>
          <w:tcPr>
            <w:tcW w:w="4678" w:type="dxa"/>
          </w:tcPr>
          <w:p w14:paraId="0BFEF85F" w14:textId="1EBFD76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D64C0">
              <w:rPr>
                <w:rFonts w:asciiTheme="minorHAnsi" w:hAnsiTheme="minorHAnsi" w:cstheme="minorHAnsi"/>
              </w:rPr>
              <w:t>Shri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C. </w:t>
            </w:r>
            <w:proofErr w:type="spellStart"/>
            <w:r w:rsidRPr="002D64C0">
              <w:rPr>
                <w:rFonts w:asciiTheme="minorHAnsi" w:hAnsiTheme="minorHAnsi" w:cstheme="minorHAnsi"/>
              </w:rPr>
              <w:t>Easwarmoorthy</w:t>
            </w:r>
            <w:proofErr w:type="spellEnd"/>
            <w:r w:rsidRPr="002D64C0">
              <w:rPr>
                <w:rFonts w:asciiTheme="minorHAnsi" w:hAnsiTheme="minorHAnsi" w:cstheme="minorHAnsi"/>
              </w:rPr>
              <w:t>, DIG of Police, Head of the Branch, CBI, Visakhapatnam -</w:t>
            </w:r>
            <w:proofErr w:type="spellStart"/>
            <w:r w:rsidRPr="002D64C0">
              <w:rPr>
                <w:rFonts w:asciiTheme="minorHAnsi" w:hAnsiTheme="minorHAnsi" w:cstheme="minorHAnsi"/>
              </w:rPr>
              <w:t>Vs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- CA.  </w:t>
            </w:r>
            <w:proofErr w:type="spellStart"/>
            <w:r w:rsidRPr="002D64C0">
              <w:rPr>
                <w:rFonts w:asciiTheme="minorHAnsi" w:hAnsiTheme="minorHAnsi" w:cstheme="minorHAnsi"/>
              </w:rPr>
              <w:t>Vedantam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</w:rPr>
              <w:t>Venka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Narayan(M.No.211377) , </w:t>
            </w:r>
            <w:proofErr w:type="spellStart"/>
            <w:r w:rsidRPr="002D64C0">
              <w:rPr>
                <w:rFonts w:asciiTheme="minorHAnsi" w:hAnsiTheme="minorHAnsi" w:cstheme="minorHAnsi"/>
              </w:rPr>
              <w:t>Rajamundry</w:t>
            </w:r>
            <w:proofErr w:type="spellEnd"/>
          </w:p>
        </w:tc>
      </w:tr>
      <w:tr w:rsidR="002D64C0" w:rsidRPr="002D64C0" w14:paraId="17EBC2A0" w14:textId="77777777" w:rsidTr="002D64C0">
        <w:trPr>
          <w:trHeight w:val="499"/>
        </w:trPr>
        <w:tc>
          <w:tcPr>
            <w:tcW w:w="675" w:type="dxa"/>
          </w:tcPr>
          <w:p w14:paraId="3E3E4205" w14:textId="7CDA4C00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536" w:type="dxa"/>
          </w:tcPr>
          <w:p w14:paraId="757791B4" w14:textId="5EF2DFF6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D64C0">
              <w:rPr>
                <w:rFonts w:asciiTheme="minorHAnsi" w:hAnsiTheme="minorHAnsi" w:cstheme="minorHAnsi"/>
                <w:b/>
                <w:bCs/>
              </w:rPr>
              <w:t>[PR-161/15/DD/09/2016]-DC/752/2018]</w:t>
            </w:r>
          </w:p>
        </w:tc>
        <w:tc>
          <w:tcPr>
            <w:tcW w:w="4678" w:type="dxa"/>
          </w:tcPr>
          <w:p w14:paraId="2686D662" w14:textId="7777777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D64C0">
              <w:rPr>
                <w:rFonts w:asciiTheme="minorHAnsi" w:hAnsiTheme="minorHAnsi" w:cstheme="minorHAnsi"/>
              </w:rPr>
              <w:t>Shri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</w:rPr>
              <w:t>Shamboo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</w:rPr>
              <w:t>Nath</w:t>
            </w:r>
            <w:proofErr w:type="spellEnd"/>
            <w:r w:rsidRPr="002D64C0">
              <w:rPr>
                <w:rFonts w:asciiTheme="minorHAnsi" w:hAnsiTheme="minorHAnsi" w:cstheme="minorHAnsi"/>
              </w:rPr>
              <w:t>, Addl. Commissioner (Anti Evasion), Officer of the Commission of Customs Central Excise &amp; Services Tax, Hyderabad-III, Hyderabad</w:t>
            </w:r>
          </w:p>
          <w:p w14:paraId="1DDB244D" w14:textId="7777777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</w:rPr>
              <w:t>-</w:t>
            </w:r>
            <w:proofErr w:type="spellStart"/>
            <w:r w:rsidRPr="002D64C0">
              <w:rPr>
                <w:rFonts w:asciiTheme="minorHAnsi" w:hAnsiTheme="minorHAnsi" w:cstheme="minorHAnsi"/>
              </w:rPr>
              <w:t>Vs</w:t>
            </w:r>
            <w:proofErr w:type="spellEnd"/>
            <w:r w:rsidRPr="002D64C0">
              <w:rPr>
                <w:rFonts w:asciiTheme="minorHAnsi" w:hAnsiTheme="minorHAnsi" w:cstheme="minorHAnsi"/>
              </w:rPr>
              <w:t>-</w:t>
            </w:r>
          </w:p>
          <w:p w14:paraId="071DA912" w14:textId="7EBC741F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</w:rPr>
              <w:t xml:space="preserve">CA.  </w:t>
            </w:r>
            <w:proofErr w:type="spellStart"/>
            <w:r w:rsidRPr="002D64C0">
              <w:rPr>
                <w:rFonts w:asciiTheme="minorHAnsi" w:hAnsiTheme="minorHAnsi" w:cstheme="minorHAnsi"/>
              </w:rPr>
              <w:t>Ghanta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</w:rPr>
              <w:t>Venkateswara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</w:rPr>
              <w:t>Rao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(M.No.216153) of M/s. G.V. </w:t>
            </w:r>
            <w:proofErr w:type="spellStart"/>
            <w:r w:rsidRPr="002D64C0">
              <w:rPr>
                <w:rFonts w:asciiTheme="minorHAnsi" w:hAnsiTheme="minorHAnsi" w:cstheme="minorHAnsi"/>
              </w:rPr>
              <w:t>Rao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&amp; Co., Chartered Accountants, Hyderabad</w:t>
            </w:r>
          </w:p>
        </w:tc>
      </w:tr>
      <w:tr w:rsidR="002D64C0" w:rsidRPr="002D64C0" w14:paraId="64B2941A" w14:textId="77777777" w:rsidTr="002D64C0">
        <w:trPr>
          <w:trHeight w:val="499"/>
        </w:trPr>
        <w:tc>
          <w:tcPr>
            <w:tcW w:w="675" w:type="dxa"/>
          </w:tcPr>
          <w:p w14:paraId="62A56FA3" w14:textId="5DA29BD4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536" w:type="dxa"/>
          </w:tcPr>
          <w:p w14:paraId="7FB89FD7" w14:textId="26498180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D64C0">
              <w:rPr>
                <w:rFonts w:asciiTheme="minorHAnsi" w:hAnsiTheme="minorHAnsi" w:cstheme="minorHAnsi"/>
                <w:b/>
                <w:bCs/>
              </w:rPr>
              <w:t>[PR-162/15/DD/10/2016-DC/753/2018]</w:t>
            </w:r>
          </w:p>
        </w:tc>
        <w:tc>
          <w:tcPr>
            <w:tcW w:w="4678" w:type="dxa"/>
          </w:tcPr>
          <w:p w14:paraId="6CF9C9D7" w14:textId="7777777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D64C0">
              <w:rPr>
                <w:rFonts w:asciiTheme="minorHAnsi" w:hAnsiTheme="minorHAnsi" w:cstheme="minorHAnsi"/>
              </w:rPr>
              <w:t>Shri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</w:rPr>
              <w:t>Shamboo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</w:rPr>
              <w:t>Nath</w:t>
            </w:r>
            <w:proofErr w:type="spellEnd"/>
            <w:r w:rsidRPr="002D64C0">
              <w:rPr>
                <w:rFonts w:asciiTheme="minorHAnsi" w:hAnsiTheme="minorHAnsi" w:cstheme="minorHAnsi"/>
              </w:rPr>
              <w:t>, Addl. Commissioner (Anti Evasion), Officer of the Commission of Customs Central Excise &amp; Services Tax, Hyderabad-III, Hyderabad</w:t>
            </w:r>
          </w:p>
          <w:p w14:paraId="45C11BBD" w14:textId="7777777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</w:rPr>
              <w:t>-</w:t>
            </w:r>
            <w:proofErr w:type="spellStart"/>
            <w:r w:rsidRPr="002D64C0">
              <w:rPr>
                <w:rFonts w:asciiTheme="minorHAnsi" w:hAnsiTheme="minorHAnsi" w:cstheme="minorHAnsi"/>
              </w:rPr>
              <w:t>Vs</w:t>
            </w:r>
            <w:proofErr w:type="spellEnd"/>
            <w:r w:rsidRPr="002D64C0">
              <w:rPr>
                <w:rFonts w:asciiTheme="minorHAnsi" w:hAnsiTheme="minorHAnsi" w:cstheme="minorHAnsi"/>
              </w:rPr>
              <w:t>-</w:t>
            </w:r>
          </w:p>
          <w:p w14:paraId="68D8EABF" w14:textId="49BD5040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</w:rPr>
              <w:t xml:space="preserve">CA. Lakshmi </w:t>
            </w:r>
            <w:proofErr w:type="spellStart"/>
            <w:r w:rsidRPr="002D64C0">
              <w:rPr>
                <w:rFonts w:asciiTheme="minorHAnsi" w:hAnsiTheme="minorHAnsi" w:cstheme="minorHAnsi"/>
              </w:rPr>
              <w:t>Purna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Chandra </w:t>
            </w:r>
            <w:proofErr w:type="spellStart"/>
            <w:r w:rsidRPr="002D64C0">
              <w:rPr>
                <w:rFonts w:asciiTheme="minorHAnsi" w:hAnsiTheme="minorHAnsi" w:cstheme="minorHAnsi"/>
              </w:rPr>
              <w:t>Rao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(M.No.221392) of M/s. Lakshmi </w:t>
            </w:r>
            <w:proofErr w:type="spellStart"/>
            <w:r w:rsidRPr="002D64C0">
              <w:rPr>
                <w:rFonts w:asciiTheme="minorHAnsi" w:hAnsiTheme="minorHAnsi" w:cstheme="minorHAnsi"/>
              </w:rPr>
              <w:t>Purna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Chandra &amp; Associates, Chartered Accountants, Hyderabad</w:t>
            </w:r>
          </w:p>
        </w:tc>
      </w:tr>
      <w:tr w:rsidR="002D64C0" w:rsidRPr="002D64C0" w14:paraId="6FEF71A2" w14:textId="77777777" w:rsidTr="002D64C0">
        <w:trPr>
          <w:trHeight w:val="499"/>
        </w:trPr>
        <w:tc>
          <w:tcPr>
            <w:tcW w:w="675" w:type="dxa"/>
          </w:tcPr>
          <w:p w14:paraId="32768D8F" w14:textId="4240E95C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536" w:type="dxa"/>
          </w:tcPr>
          <w:p w14:paraId="092166A4" w14:textId="1B6E4E4C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/>
                <w:bCs/>
              </w:rPr>
              <w:t>PR 106/12/DD/123/2012/DC/453/2016</w:t>
            </w:r>
          </w:p>
        </w:tc>
        <w:tc>
          <w:tcPr>
            <w:tcW w:w="4678" w:type="dxa"/>
          </w:tcPr>
          <w:p w14:paraId="0FB03533" w14:textId="7777777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</w:rPr>
              <w:t xml:space="preserve">S K </w:t>
            </w:r>
            <w:proofErr w:type="spellStart"/>
            <w:r w:rsidRPr="002D64C0">
              <w:rPr>
                <w:rFonts w:asciiTheme="minorHAnsi" w:hAnsiTheme="minorHAnsi" w:cstheme="minorHAnsi"/>
              </w:rPr>
              <w:t>Saxena</w:t>
            </w:r>
            <w:proofErr w:type="spellEnd"/>
            <w:r w:rsidRPr="002D64C0">
              <w:rPr>
                <w:rFonts w:asciiTheme="minorHAnsi" w:hAnsiTheme="minorHAnsi" w:cstheme="minorHAnsi"/>
              </w:rPr>
              <w:t>, Deputy Director (FA), Serious Fraud Investigation Office(SFIO), New Delhi-</w:t>
            </w:r>
            <w:proofErr w:type="spellStart"/>
            <w:r w:rsidRPr="002D64C0">
              <w:rPr>
                <w:rFonts w:asciiTheme="minorHAnsi" w:hAnsiTheme="minorHAnsi" w:cstheme="minorHAnsi"/>
              </w:rPr>
              <w:t>vs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- M Samba Siva </w:t>
            </w:r>
            <w:proofErr w:type="spellStart"/>
            <w:r w:rsidRPr="002D64C0">
              <w:rPr>
                <w:rFonts w:asciiTheme="minorHAnsi" w:hAnsiTheme="minorHAnsi" w:cstheme="minorHAnsi"/>
              </w:rPr>
              <w:t>Rao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D64C0">
              <w:rPr>
                <w:rFonts w:asciiTheme="minorHAnsi" w:hAnsiTheme="minorHAnsi" w:cstheme="minorHAnsi"/>
              </w:rPr>
              <w:t>M.No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. 021858), M/s. M </w:t>
            </w:r>
            <w:proofErr w:type="spellStart"/>
            <w:r w:rsidRPr="002D64C0">
              <w:rPr>
                <w:rFonts w:asciiTheme="minorHAnsi" w:hAnsiTheme="minorHAnsi" w:cstheme="minorHAnsi"/>
              </w:rPr>
              <w:t>Sambasivarao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&amp; Co., Bangalore</w:t>
            </w:r>
          </w:p>
          <w:p w14:paraId="616B6430" w14:textId="09B41A71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4C0" w:rsidRPr="002D64C0" w14:paraId="456F5100" w14:textId="77777777" w:rsidTr="002D64C0">
        <w:trPr>
          <w:trHeight w:val="499"/>
        </w:trPr>
        <w:tc>
          <w:tcPr>
            <w:tcW w:w="675" w:type="dxa"/>
          </w:tcPr>
          <w:p w14:paraId="7098A8FD" w14:textId="1D715C29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536" w:type="dxa"/>
          </w:tcPr>
          <w:p w14:paraId="2B97E9A6" w14:textId="741007A5" w:rsidR="002D64C0" w:rsidRPr="002D64C0" w:rsidRDefault="002D64C0" w:rsidP="002D64C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  <w:b/>
                <w:bCs/>
              </w:rPr>
              <w:t>[PR/308/15/DD/270/2015-DC/765/2018]</w:t>
            </w:r>
          </w:p>
        </w:tc>
        <w:tc>
          <w:tcPr>
            <w:tcW w:w="4678" w:type="dxa"/>
          </w:tcPr>
          <w:p w14:paraId="5087EC7E" w14:textId="7777777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D64C0">
              <w:rPr>
                <w:rFonts w:asciiTheme="minorHAnsi" w:hAnsiTheme="minorHAnsi" w:cstheme="minorHAnsi"/>
              </w:rPr>
              <w:t>Shri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K.S. </w:t>
            </w:r>
            <w:proofErr w:type="spellStart"/>
            <w:r w:rsidRPr="002D64C0">
              <w:rPr>
                <w:rFonts w:asciiTheme="minorHAnsi" w:hAnsiTheme="minorHAnsi" w:cstheme="minorHAnsi"/>
              </w:rPr>
              <w:t>Kaushik</w:t>
            </w:r>
            <w:proofErr w:type="spellEnd"/>
            <w:r w:rsidRPr="002D64C0">
              <w:rPr>
                <w:rFonts w:asciiTheme="minorHAnsi" w:hAnsiTheme="minorHAnsi" w:cstheme="minorHAnsi"/>
              </w:rPr>
              <w:t>, Dy. Director, SFIO, MCA, New Delhi</w:t>
            </w:r>
          </w:p>
          <w:p w14:paraId="09888D45" w14:textId="7777777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</w:rPr>
              <w:t xml:space="preserve"> -</w:t>
            </w:r>
            <w:proofErr w:type="spellStart"/>
            <w:r w:rsidRPr="002D64C0">
              <w:rPr>
                <w:rFonts w:asciiTheme="minorHAnsi" w:hAnsiTheme="minorHAnsi" w:cstheme="minorHAnsi"/>
              </w:rPr>
              <w:t>Vs</w:t>
            </w:r>
            <w:proofErr w:type="spellEnd"/>
            <w:r w:rsidRPr="002D64C0">
              <w:rPr>
                <w:rFonts w:asciiTheme="minorHAnsi" w:hAnsiTheme="minorHAnsi" w:cstheme="minorHAnsi"/>
              </w:rPr>
              <w:t>-</w:t>
            </w:r>
          </w:p>
          <w:p w14:paraId="7DEB42D1" w14:textId="56A04E55" w:rsidR="002D64C0" w:rsidRPr="002D64C0" w:rsidRDefault="002D64C0" w:rsidP="002D64C0">
            <w:pPr>
              <w:spacing w:after="240"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</w:rPr>
              <w:t xml:space="preserve">CA. ABPS </w:t>
            </w:r>
            <w:proofErr w:type="spellStart"/>
            <w:r w:rsidRPr="002D64C0">
              <w:rPr>
                <w:rFonts w:asciiTheme="minorHAnsi" w:hAnsiTheme="minorHAnsi" w:cstheme="minorHAnsi"/>
              </w:rPr>
              <w:t>Sastry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(M.No.021662) of M/s. ABPS </w:t>
            </w:r>
            <w:proofErr w:type="spellStart"/>
            <w:r w:rsidRPr="002D64C0">
              <w:rPr>
                <w:rFonts w:asciiTheme="minorHAnsi" w:hAnsiTheme="minorHAnsi" w:cstheme="minorHAnsi"/>
              </w:rPr>
              <w:t>Sastry</w:t>
            </w:r>
            <w:proofErr w:type="spellEnd"/>
            <w:r w:rsidRPr="002D64C0">
              <w:rPr>
                <w:rFonts w:asciiTheme="minorHAnsi" w:hAnsiTheme="minorHAnsi" w:cstheme="minorHAnsi"/>
              </w:rPr>
              <w:t xml:space="preserve"> &amp; Co., Chartered Accountants, </w:t>
            </w:r>
            <w:proofErr w:type="spellStart"/>
            <w:r w:rsidRPr="002D64C0">
              <w:rPr>
                <w:rFonts w:asciiTheme="minorHAnsi" w:hAnsiTheme="minorHAnsi" w:cstheme="minorHAnsi"/>
              </w:rPr>
              <w:t>Secunderabad</w:t>
            </w:r>
            <w:proofErr w:type="spellEnd"/>
          </w:p>
        </w:tc>
      </w:tr>
      <w:tr w:rsidR="002D64C0" w:rsidRPr="002D64C0" w14:paraId="5056D351" w14:textId="77777777" w:rsidTr="002D64C0">
        <w:trPr>
          <w:trHeight w:val="499"/>
        </w:trPr>
        <w:tc>
          <w:tcPr>
            <w:tcW w:w="675" w:type="dxa"/>
          </w:tcPr>
          <w:p w14:paraId="73496BB2" w14:textId="32AD026F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536" w:type="dxa"/>
          </w:tcPr>
          <w:p w14:paraId="3E2F44B1" w14:textId="4DB18550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IN" w:eastAsia="en-IN"/>
              </w:rPr>
            </w:pPr>
            <w:r w:rsidRPr="002D64C0">
              <w:rPr>
                <w:rFonts w:asciiTheme="minorHAnsi" w:hAnsiTheme="minorHAnsi" w:cstheme="minorHAnsi"/>
                <w:b/>
                <w:bCs/>
                <w:color w:val="000000"/>
              </w:rPr>
              <w:t>[PPR/P/382/17/DD/2/INF/18/DC/1352/2020]</w:t>
            </w:r>
          </w:p>
          <w:p w14:paraId="62B58858" w14:textId="3D00F5C4" w:rsidR="002D64C0" w:rsidRPr="002D64C0" w:rsidRDefault="002D64C0" w:rsidP="002D64C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2E543338" w14:textId="7777777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2D64C0">
              <w:rPr>
                <w:rFonts w:asciiTheme="minorHAnsi" w:hAnsiTheme="minorHAnsi" w:cstheme="minorHAnsi"/>
                <w:color w:val="000000"/>
              </w:rPr>
              <w:t>CA. K. Sridhar (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</w:rPr>
              <w:t>. 202382), Chennai in Re</w:t>
            </w:r>
          </w:p>
          <w:p w14:paraId="693C7B65" w14:textId="37BA636E" w:rsidR="002D64C0" w:rsidRPr="002D64C0" w:rsidRDefault="002D64C0" w:rsidP="002D64C0">
            <w:pPr>
              <w:spacing w:after="2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4C0" w:rsidRPr="002D64C0" w14:paraId="111F7474" w14:textId="77777777" w:rsidTr="002D64C0">
        <w:trPr>
          <w:trHeight w:val="499"/>
        </w:trPr>
        <w:tc>
          <w:tcPr>
            <w:tcW w:w="675" w:type="dxa"/>
          </w:tcPr>
          <w:p w14:paraId="6AB9E6FD" w14:textId="7E428E15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536" w:type="dxa"/>
          </w:tcPr>
          <w:p w14:paraId="78DF7171" w14:textId="541B65D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  <w:b/>
                <w:bCs/>
                <w:color w:val="000000"/>
              </w:rPr>
              <w:t>[PPR/P/382/17/DD/3/INF/18/DC/1353/2020]</w:t>
            </w:r>
          </w:p>
        </w:tc>
        <w:tc>
          <w:tcPr>
            <w:tcW w:w="4678" w:type="dxa"/>
          </w:tcPr>
          <w:p w14:paraId="2F0FEDB8" w14:textId="40B753EC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  <w:color w:val="000000"/>
              </w:rPr>
              <w:t xml:space="preserve">CA. M. 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</w:rPr>
              <w:t>Jayaraman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</w:rPr>
              <w:t>. 207004), Chennai in Re:</w:t>
            </w:r>
          </w:p>
        </w:tc>
      </w:tr>
      <w:tr w:rsidR="002D64C0" w:rsidRPr="002D64C0" w14:paraId="4ABB3C92" w14:textId="77777777" w:rsidTr="002D64C0">
        <w:trPr>
          <w:trHeight w:val="499"/>
        </w:trPr>
        <w:tc>
          <w:tcPr>
            <w:tcW w:w="675" w:type="dxa"/>
          </w:tcPr>
          <w:p w14:paraId="7EC339FD" w14:textId="5A51B1DD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64C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536" w:type="dxa"/>
          </w:tcPr>
          <w:p w14:paraId="2294936D" w14:textId="7AB6F520" w:rsidR="002D64C0" w:rsidRPr="002D64C0" w:rsidRDefault="002D64C0" w:rsidP="002D64C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D64C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D64C0">
              <w:rPr>
                <w:rFonts w:asciiTheme="minorHAnsi" w:hAnsiTheme="minorHAnsi" w:cstheme="minorHAnsi"/>
                <w:b/>
                <w:bCs/>
                <w:color w:val="000000"/>
              </w:rPr>
              <w:t>[PR/97/16/DD/131/2016-DC/750/2018]</w:t>
            </w:r>
          </w:p>
        </w:tc>
        <w:tc>
          <w:tcPr>
            <w:tcW w:w="4678" w:type="dxa"/>
          </w:tcPr>
          <w:p w14:paraId="38E88175" w14:textId="1BBCFCDF" w:rsidR="002D64C0" w:rsidRPr="002D64C0" w:rsidRDefault="002D64C0" w:rsidP="002D64C0">
            <w:pPr>
              <w:spacing w:after="24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D64C0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</w:rPr>
              <w:t>Amaresh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</w:rPr>
              <w:t xml:space="preserve"> Kumar, IRS, Deputy Director of General of Central Excise Intelligence, Hyderabad</w:t>
            </w:r>
            <w:r w:rsidRPr="002D64C0">
              <w:rPr>
                <w:rFonts w:asciiTheme="minorHAnsi" w:hAnsiTheme="minorHAnsi" w:cstheme="minorHAnsi"/>
                <w:color w:val="000000"/>
              </w:rPr>
              <w:br/>
              <w:t>-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</w:rPr>
              <w:t>-</w:t>
            </w:r>
            <w:r w:rsidRPr="002D64C0">
              <w:rPr>
                <w:rFonts w:asciiTheme="minorHAnsi" w:hAnsiTheme="minorHAnsi" w:cstheme="minorHAnsi"/>
                <w:color w:val="000000"/>
              </w:rPr>
              <w:br/>
              <w:t xml:space="preserve">CA. K.J.D. 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</w:rPr>
              <w:t>Srinivas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</w:rPr>
              <w:t xml:space="preserve"> , Visakhapatnam</w:t>
            </w:r>
          </w:p>
        </w:tc>
      </w:tr>
    </w:tbl>
    <w:p w14:paraId="54D5CDCB" w14:textId="77777777" w:rsidR="00A177B9" w:rsidRPr="002D64C0" w:rsidRDefault="00A177B9" w:rsidP="002D64C0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3A1ED288" w14:textId="77777777" w:rsidR="002D64C0" w:rsidRPr="002D64C0" w:rsidRDefault="002D64C0" w:rsidP="002D64C0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4B7F74B0" w14:textId="4501E410" w:rsidR="002D64C0" w:rsidRPr="002D64C0" w:rsidRDefault="002D64C0" w:rsidP="002D64C0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2D64C0">
        <w:rPr>
          <w:rFonts w:asciiTheme="minorHAnsi" w:hAnsiTheme="minorHAnsi" w:cstheme="minorHAnsi"/>
          <w:b/>
          <w:bCs/>
          <w:u w:val="single"/>
        </w:rPr>
        <w:t>Cause List for Hearing Cases</w:t>
      </w:r>
    </w:p>
    <w:p w14:paraId="749715E6" w14:textId="77777777" w:rsidR="002D64C0" w:rsidRPr="002D64C0" w:rsidRDefault="002D64C0" w:rsidP="002D64C0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2D64C0" w:rsidRPr="002D64C0" w14:paraId="78AE6CB9" w14:textId="77777777" w:rsidTr="002D64C0">
        <w:tc>
          <w:tcPr>
            <w:tcW w:w="675" w:type="dxa"/>
          </w:tcPr>
          <w:p w14:paraId="63BAF71C" w14:textId="5BED4A4C" w:rsidR="002D64C0" w:rsidRPr="002D64C0" w:rsidRDefault="002D64C0" w:rsidP="002D64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14:paraId="7A783FC7" w14:textId="7777777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IN" w:eastAsia="en-IN"/>
              </w:rPr>
            </w:pPr>
            <w:r w:rsidRPr="002D6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[PPR/254G/16/DD/119/INF/16]-</w:t>
            </w:r>
            <w:r w:rsidRPr="002D64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DC/1014/2019]</w:t>
            </w:r>
          </w:p>
          <w:p w14:paraId="7F819950" w14:textId="77777777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14:paraId="16A6DBEB" w14:textId="2BD56CB2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CA. P. 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Murali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Mohana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Rao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(M.No.023412) of M/s. P. 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Murali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&amp; Co., Hyderabad in Re:</w:t>
            </w:r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2D64C0" w:rsidRPr="002D64C0" w14:paraId="3E41BC86" w14:textId="77777777" w:rsidTr="002D64C0">
        <w:tc>
          <w:tcPr>
            <w:tcW w:w="675" w:type="dxa"/>
          </w:tcPr>
          <w:p w14:paraId="568DDF3B" w14:textId="3FF576E8" w:rsidR="002D64C0" w:rsidRPr="002D64C0" w:rsidRDefault="002D64C0" w:rsidP="002D64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1AE7DDF3" w14:textId="78E80B91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D6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2D6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[PPR/254C/16-DD/115/INF/16/DC/1354/2020]</w:t>
            </w:r>
          </w:p>
        </w:tc>
        <w:tc>
          <w:tcPr>
            <w:tcW w:w="4536" w:type="dxa"/>
          </w:tcPr>
          <w:p w14:paraId="7910A199" w14:textId="77777777" w:rsidR="002D64C0" w:rsidRPr="002D64C0" w:rsidRDefault="002D64C0" w:rsidP="002D64C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CA. P. 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Vijaya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Sivasankar</w:t>
            </w:r>
            <w:proofErr w:type="spellEnd"/>
            <w:r w:rsidRPr="002D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(M.No.214786), Bengaluru,  in Re:</w:t>
            </w:r>
          </w:p>
          <w:p w14:paraId="1BB9B52D" w14:textId="29E3956A" w:rsidR="002D64C0" w:rsidRPr="002D64C0" w:rsidRDefault="002D64C0" w:rsidP="002D64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32FFB75" w14:textId="77777777" w:rsidR="002D64C0" w:rsidRPr="002D64C0" w:rsidRDefault="002D64C0" w:rsidP="002D64C0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sectPr w:rsidR="002D64C0" w:rsidRPr="002D64C0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84A5D" w14:textId="77777777" w:rsidR="00BF1808" w:rsidRDefault="00BF1808" w:rsidP="006352B9">
      <w:pPr>
        <w:spacing w:after="0" w:line="240" w:lineRule="auto"/>
      </w:pPr>
      <w:r>
        <w:separator/>
      </w:r>
    </w:p>
  </w:endnote>
  <w:endnote w:type="continuationSeparator" w:id="0">
    <w:p w14:paraId="31B44A44" w14:textId="77777777" w:rsidR="00BF1808" w:rsidRDefault="00BF1808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64C0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E431F" w14:textId="77777777" w:rsidR="00BF1808" w:rsidRDefault="00BF1808" w:rsidP="006352B9">
      <w:pPr>
        <w:spacing w:after="0" w:line="240" w:lineRule="auto"/>
      </w:pPr>
      <w:r>
        <w:separator/>
      </w:r>
    </w:p>
  </w:footnote>
  <w:footnote w:type="continuationSeparator" w:id="0">
    <w:p w14:paraId="793F3F34" w14:textId="77777777" w:rsidR="00BF1808" w:rsidRDefault="00BF1808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472291"/>
    <w:multiLevelType w:val="hybridMultilevel"/>
    <w:tmpl w:val="85DCB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5"/>
  </w:num>
  <w:num w:numId="12">
    <w:abstractNumId w:val="2"/>
  </w:num>
  <w:num w:numId="13">
    <w:abstractNumId w:val="18"/>
  </w:num>
  <w:num w:numId="14">
    <w:abstractNumId w:val="8"/>
  </w:num>
  <w:num w:numId="15">
    <w:abstractNumId w:val="14"/>
  </w:num>
  <w:num w:numId="16">
    <w:abstractNumId w:val="16"/>
  </w:num>
  <w:num w:numId="17">
    <w:abstractNumId w:val="10"/>
  </w:num>
  <w:num w:numId="18">
    <w:abstractNumId w:val="12"/>
  </w:num>
  <w:num w:numId="19">
    <w:abstractNumId w:val="17"/>
  </w:num>
  <w:num w:numId="20">
    <w:abstractNumId w:val="13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1E23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2357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4C0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E6056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9D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121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5F22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1808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0F0F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3E01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A1C0-75E7-4F14-BFF0-A35F4739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6</cp:revision>
  <cp:lastPrinted>2020-02-28T11:55:00Z</cp:lastPrinted>
  <dcterms:created xsi:type="dcterms:W3CDTF">2021-03-24T04:11:00Z</dcterms:created>
  <dcterms:modified xsi:type="dcterms:W3CDTF">2021-04-16T07:17:00Z</dcterms:modified>
</cp:coreProperties>
</file>