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Default="008100BA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40F0F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416A9D8C" w14:textId="77777777" w:rsidR="00C40F0F" w:rsidRPr="00C40F0F" w:rsidRDefault="00C40F0F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CCDDB1C" w14:textId="77777777" w:rsidR="008100BA" w:rsidRPr="00C40F0F" w:rsidRDefault="008100BA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40F0F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C40F0F" w:rsidRDefault="008100BA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9222820" w14:textId="4A01A7C8" w:rsidR="008100BA" w:rsidRPr="00C40F0F" w:rsidRDefault="008100BA" w:rsidP="00C40F0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40F0F">
        <w:rPr>
          <w:rFonts w:asciiTheme="minorHAnsi" w:hAnsiTheme="minorHAnsi" w:cstheme="minorHAnsi"/>
          <w:b/>
        </w:rPr>
        <w:t xml:space="preserve">Date and time of Meeting </w:t>
      </w:r>
      <w:r w:rsidRPr="00C40F0F">
        <w:rPr>
          <w:rFonts w:asciiTheme="minorHAnsi" w:hAnsiTheme="minorHAnsi" w:cstheme="minorHAnsi"/>
          <w:b/>
        </w:rPr>
        <w:tab/>
      </w:r>
      <w:r w:rsidRPr="00C40F0F">
        <w:rPr>
          <w:rFonts w:asciiTheme="minorHAnsi" w:hAnsiTheme="minorHAnsi" w:cstheme="minorHAnsi"/>
          <w:b/>
        </w:rPr>
        <w:tab/>
      </w:r>
      <w:r w:rsidRPr="00C40F0F">
        <w:rPr>
          <w:rFonts w:asciiTheme="minorHAnsi" w:hAnsiTheme="minorHAnsi" w:cstheme="minorHAnsi"/>
          <w:b/>
        </w:rPr>
        <w:tab/>
      </w:r>
      <w:r w:rsidR="00051E23">
        <w:rPr>
          <w:rFonts w:asciiTheme="minorHAnsi" w:hAnsiTheme="minorHAnsi" w:cstheme="minorHAnsi"/>
          <w:b/>
        </w:rPr>
        <w:t>20</w:t>
      </w:r>
      <w:r w:rsidR="00051E23" w:rsidRPr="00051E23">
        <w:rPr>
          <w:rFonts w:asciiTheme="minorHAnsi" w:hAnsiTheme="minorHAnsi" w:cstheme="minorHAnsi"/>
          <w:b/>
          <w:vertAlign w:val="superscript"/>
        </w:rPr>
        <w:t>th</w:t>
      </w:r>
      <w:r w:rsidR="00051E23">
        <w:rPr>
          <w:rFonts w:asciiTheme="minorHAnsi" w:hAnsiTheme="minorHAnsi" w:cstheme="minorHAnsi"/>
          <w:b/>
        </w:rPr>
        <w:t xml:space="preserve"> </w:t>
      </w:r>
      <w:proofErr w:type="gramStart"/>
      <w:r w:rsidR="00051E23">
        <w:rPr>
          <w:rFonts w:asciiTheme="minorHAnsi" w:hAnsiTheme="minorHAnsi" w:cstheme="minorHAnsi"/>
          <w:b/>
        </w:rPr>
        <w:t xml:space="preserve">April </w:t>
      </w:r>
      <w:r w:rsidR="00C40F0F" w:rsidRPr="00C40F0F">
        <w:rPr>
          <w:rFonts w:asciiTheme="minorHAnsi" w:hAnsiTheme="minorHAnsi" w:cstheme="minorHAnsi"/>
          <w:b/>
        </w:rPr>
        <w:t xml:space="preserve"> 2021</w:t>
      </w:r>
      <w:proofErr w:type="gramEnd"/>
      <w:r w:rsidR="002642E8" w:rsidRPr="00C40F0F">
        <w:rPr>
          <w:rFonts w:asciiTheme="minorHAnsi" w:hAnsiTheme="minorHAnsi" w:cstheme="minorHAnsi"/>
          <w:b/>
        </w:rPr>
        <w:t xml:space="preserve"> </w:t>
      </w:r>
      <w:r w:rsidR="00C40F0F" w:rsidRPr="00C40F0F">
        <w:rPr>
          <w:rFonts w:asciiTheme="minorHAnsi" w:hAnsiTheme="minorHAnsi" w:cstheme="minorHAnsi"/>
          <w:b/>
        </w:rPr>
        <w:t>at 11</w:t>
      </w:r>
      <w:r w:rsidRPr="00C40F0F">
        <w:rPr>
          <w:rFonts w:asciiTheme="minorHAnsi" w:hAnsiTheme="minorHAnsi" w:cstheme="minorHAnsi"/>
          <w:b/>
        </w:rPr>
        <w:t>:</w:t>
      </w:r>
      <w:r w:rsidR="00051E23">
        <w:rPr>
          <w:rFonts w:asciiTheme="minorHAnsi" w:hAnsiTheme="minorHAnsi" w:cstheme="minorHAnsi"/>
          <w:b/>
        </w:rPr>
        <w:t>3</w:t>
      </w:r>
      <w:r w:rsidRPr="00C40F0F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C40F0F" w:rsidRDefault="008100BA" w:rsidP="00C40F0F">
      <w:pPr>
        <w:tabs>
          <w:tab w:val="left" w:pos="2438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37D6941E" w:rsidR="008100BA" w:rsidRPr="00C40F0F" w:rsidRDefault="008100BA" w:rsidP="00C40F0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40F0F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051E23">
        <w:rPr>
          <w:rFonts w:asciiTheme="minorHAnsi" w:hAnsiTheme="minorHAnsi" w:cstheme="minorHAnsi"/>
          <w:b/>
          <w:bCs/>
          <w:u w:val="single"/>
        </w:rPr>
        <w:t xml:space="preserve">Hearing Cases </w:t>
      </w:r>
      <w:r w:rsidR="00F13E01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32C94AB" w14:textId="77777777" w:rsidR="00F47209" w:rsidRPr="00C40F0F" w:rsidRDefault="00F47209" w:rsidP="00C40F0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4379"/>
      </w:tblGrid>
      <w:tr w:rsidR="00717C5A" w:rsidRPr="00051E23" w14:paraId="10B2FEC6" w14:textId="77777777" w:rsidTr="00051E23">
        <w:trPr>
          <w:trHeight w:val="499"/>
        </w:trPr>
        <w:tc>
          <w:tcPr>
            <w:tcW w:w="534" w:type="dxa"/>
          </w:tcPr>
          <w:p w14:paraId="446B1F4E" w14:textId="77777777" w:rsidR="00717C5A" w:rsidRPr="00051E23" w:rsidRDefault="00717C5A" w:rsidP="00C40F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51E23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051E2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6" w:type="dxa"/>
          </w:tcPr>
          <w:p w14:paraId="7CCAA4D4" w14:textId="77777777" w:rsidR="00717C5A" w:rsidRPr="00051E23" w:rsidRDefault="008174A3" w:rsidP="00C40F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1E23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051E23" w:rsidRDefault="0056420C" w:rsidP="00C40F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79" w:type="dxa"/>
          </w:tcPr>
          <w:p w14:paraId="073B803B" w14:textId="77777777" w:rsidR="00717C5A" w:rsidRPr="00051E23" w:rsidRDefault="008174A3" w:rsidP="00C40F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1E23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051E23" w:rsidRPr="00051E23" w14:paraId="4F8B0C68" w14:textId="77777777" w:rsidTr="00051E23">
        <w:trPr>
          <w:trHeight w:val="499"/>
        </w:trPr>
        <w:tc>
          <w:tcPr>
            <w:tcW w:w="534" w:type="dxa"/>
          </w:tcPr>
          <w:p w14:paraId="75293764" w14:textId="33206548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14:paraId="493EDF07" w14:textId="56D5EF94" w:rsidR="00051E23" w:rsidRPr="00051E23" w:rsidRDefault="00051E23" w:rsidP="00C40F0F">
            <w:pPr>
              <w:tabs>
                <w:tab w:val="left" w:pos="90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051E23">
              <w:rPr>
                <w:rFonts w:asciiTheme="minorHAnsi" w:hAnsiTheme="minorHAnsi" w:cstheme="minorHAnsi"/>
                <w:b/>
                <w:color w:val="000000"/>
              </w:rPr>
              <w:t>[PR/196/15-DD/293/2015-DC/1136/2019]</w:t>
            </w:r>
          </w:p>
        </w:tc>
        <w:tc>
          <w:tcPr>
            <w:tcW w:w="4379" w:type="dxa"/>
          </w:tcPr>
          <w:p w14:paraId="6854E05F" w14:textId="14E76B33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Vellaipandi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>, Supe</w:t>
            </w:r>
            <w:r w:rsidR="00B05F22">
              <w:rPr>
                <w:rFonts w:asciiTheme="minorHAnsi" w:hAnsiTheme="minorHAnsi" w:cstheme="minorHAnsi"/>
                <w:color w:val="000000"/>
              </w:rPr>
              <w:t>rintendent of Police, CBI, ACB,</w:t>
            </w:r>
            <w:bookmarkStart w:id="0" w:name="_GoBack"/>
            <w:bookmarkEnd w:id="0"/>
            <w:r w:rsidRPr="00051E23">
              <w:rPr>
                <w:rFonts w:asciiTheme="minorHAnsi" w:hAnsiTheme="minorHAnsi" w:cstheme="minorHAnsi"/>
                <w:color w:val="000000"/>
              </w:rPr>
              <w:t>Chennai</w:t>
            </w:r>
            <w:r w:rsidRPr="00051E23">
              <w:rPr>
                <w:rFonts w:asciiTheme="minorHAnsi" w:hAnsiTheme="minorHAnsi" w:cstheme="minorHAnsi"/>
                <w:color w:val="000000"/>
              </w:rPr>
              <w:br/>
            </w: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1B309406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1E23">
              <w:rPr>
                <w:rFonts w:asciiTheme="minorHAnsi" w:hAnsiTheme="minorHAnsi" w:cstheme="minorHAnsi"/>
                <w:color w:val="000000"/>
              </w:rPr>
              <w:t xml:space="preserve">CA. T.R.L.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Narasimhan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(M.No.201782) of M/s.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T.R.L.Narasimhan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&amp; Co., Chennai</w:t>
            </w:r>
          </w:p>
          <w:p w14:paraId="0BFEF85F" w14:textId="3C8E92A0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1E23" w:rsidRPr="00051E23" w14:paraId="17EBC2A0" w14:textId="77777777" w:rsidTr="00051E23">
        <w:trPr>
          <w:trHeight w:val="499"/>
        </w:trPr>
        <w:tc>
          <w:tcPr>
            <w:tcW w:w="534" w:type="dxa"/>
          </w:tcPr>
          <w:p w14:paraId="3E3E4205" w14:textId="7CDA4C00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536" w:type="dxa"/>
          </w:tcPr>
          <w:p w14:paraId="757791B4" w14:textId="18CFEBA8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051E23">
              <w:rPr>
                <w:rFonts w:asciiTheme="minorHAnsi" w:hAnsiTheme="minorHAnsi" w:cstheme="minorHAnsi"/>
                <w:b/>
                <w:color w:val="000000"/>
              </w:rPr>
              <w:t>[PR/207/2014-DD/223/2014-DC/1137/2019]</w:t>
            </w:r>
          </w:p>
        </w:tc>
        <w:tc>
          <w:tcPr>
            <w:tcW w:w="4379" w:type="dxa"/>
          </w:tcPr>
          <w:p w14:paraId="7B904A4B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  <w:color w:val="000000"/>
              </w:rPr>
              <w:t xml:space="preserve">Ms. M.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Roopa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>, IPS, Superintendent, Central Bureau of Investigation, ACB, Chennai</w:t>
            </w:r>
            <w:r w:rsidRPr="00051E23">
              <w:rPr>
                <w:rFonts w:asciiTheme="minorHAnsi" w:hAnsiTheme="minorHAnsi" w:cstheme="minorHAnsi"/>
                <w:color w:val="000000"/>
              </w:rPr>
              <w:br/>
            </w: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697F1D46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1E23">
              <w:rPr>
                <w:rFonts w:asciiTheme="minorHAnsi" w:hAnsiTheme="minorHAnsi" w:cstheme="minorHAnsi"/>
                <w:color w:val="000000"/>
              </w:rPr>
              <w:t xml:space="preserve">CA. T.R.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Sarathy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>, Chennai</w:t>
            </w:r>
          </w:p>
          <w:p w14:paraId="071DA912" w14:textId="3A0F90C9" w:rsidR="00051E23" w:rsidRPr="00051E23" w:rsidRDefault="00051E23" w:rsidP="00051E23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1E23" w:rsidRPr="00051E23" w14:paraId="64B2941A" w14:textId="77777777" w:rsidTr="00051E23">
        <w:trPr>
          <w:trHeight w:val="499"/>
        </w:trPr>
        <w:tc>
          <w:tcPr>
            <w:tcW w:w="534" w:type="dxa"/>
          </w:tcPr>
          <w:p w14:paraId="62A56FA3" w14:textId="5DA29BD4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536" w:type="dxa"/>
          </w:tcPr>
          <w:p w14:paraId="28BCA145" w14:textId="7DABF1C8" w:rsidR="00051E23" w:rsidRPr="00051E23" w:rsidRDefault="00051E23" w:rsidP="00001A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51E23">
              <w:rPr>
                <w:rFonts w:asciiTheme="minorHAnsi" w:hAnsiTheme="minorHAnsi" w:cstheme="minorHAnsi"/>
                <w:b/>
              </w:rPr>
              <w:t xml:space="preserve"> </w:t>
            </w:r>
            <w:r w:rsidRPr="00051E23">
              <w:rPr>
                <w:rFonts w:asciiTheme="minorHAnsi" w:hAnsiTheme="minorHAnsi" w:cstheme="minorHAnsi"/>
                <w:b/>
              </w:rPr>
              <w:t>[PR-21/17-DD/59/2017/DC/1266/2020]</w:t>
            </w:r>
          </w:p>
          <w:p w14:paraId="7FB89FD7" w14:textId="5CBE4042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79" w:type="dxa"/>
          </w:tcPr>
          <w:p w14:paraId="48678782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1E23">
              <w:rPr>
                <w:rFonts w:asciiTheme="minorHAnsi" w:hAnsiTheme="minorHAnsi" w:cstheme="minorHAnsi"/>
              </w:rPr>
              <w:t>Shri</w:t>
            </w:r>
            <w:proofErr w:type="spellEnd"/>
            <w:r w:rsidRPr="00051E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51E23">
              <w:rPr>
                <w:rFonts w:asciiTheme="minorHAnsi" w:hAnsiTheme="minorHAnsi" w:cstheme="minorHAnsi"/>
              </w:rPr>
              <w:t>Sukumar</w:t>
            </w:r>
            <w:proofErr w:type="spellEnd"/>
            <w:r w:rsidRPr="00051E23">
              <w:rPr>
                <w:rFonts w:asciiTheme="minorHAnsi" w:hAnsiTheme="minorHAnsi" w:cstheme="minorHAnsi"/>
              </w:rPr>
              <w:t xml:space="preserve"> Roy, Director, M/s. </w:t>
            </w:r>
            <w:proofErr w:type="spellStart"/>
            <w:r w:rsidRPr="00051E23">
              <w:rPr>
                <w:rFonts w:asciiTheme="minorHAnsi" w:hAnsiTheme="minorHAnsi" w:cstheme="minorHAnsi"/>
              </w:rPr>
              <w:t>Amer-SilKetexPvt</w:t>
            </w:r>
            <w:proofErr w:type="spellEnd"/>
            <w:r w:rsidRPr="00051E23">
              <w:rPr>
                <w:rFonts w:asciiTheme="minorHAnsi" w:hAnsiTheme="minorHAnsi" w:cstheme="minorHAnsi"/>
              </w:rPr>
              <w:t>. Ltd.,</w:t>
            </w:r>
            <w:proofErr w:type="spellStart"/>
            <w:r w:rsidRPr="00051E23">
              <w:rPr>
                <w:rFonts w:asciiTheme="minorHAnsi" w:hAnsiTheme="minorHAnsi" w:cstheme="minorHAnsi"/>
              </w:rPr>
              <w:t>Kharagpur</w:t>
            </w:r>
            <w:proofErr w:type="spellEnd"/>
            <w:r w:rsidRPr="00051E23">
              <w:rPr>
                <w:rFonts w:asciiTheme="minorHAnsi" w:hAnsiTheme="minorHAnsi" w:cstheme="minorHAnsi"/>
              </w:rPr>
              <w:t xml:space="preserve"> (West Bengal)</w:t>
            </w:r>
          </w:p>
          <w:p w14:paraId="46C657D3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42240C13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</w:rPr>
              <w:t xml:space="preserve">CA. N.R. </w:t>
            </w:r>
            <w:proofErr w:type="spellStart"/>
            <w:r w:rsidRPr="00051E23">
              <w:rPr>
                <w:rFonts w:asciiTheme="minorHAnsi" w:hAnsiTheme="minorHAnsi" w:cstheme="minorHAnsi"/>
              </w:rPr>
              <w:t>Krishnamoorthy</w:t>
            </w:r>
            <w:proofErr w:type="spellEnd"/>
            <w:r w:rsidRPr="00051E23">
              <w:rPr>
                <w:rFonts w:asciiTheme="minorHAnsi" w:hAnsiTheme="minorHAnsi" w:cstheme="minorHAnsi"/>
              </w:rPr>
              <w:t xml:space="preserve"> (M.No.020638) Partner, M/s. Ford Rhodes Parks &amp; Co., LLP, Chartered Accountants, Chennai</w:t>
            </w:r>
          </w:p>
          <w:p w14:paraId="68D8EABF" w14:textId="5D53FCD5" w:rsidR="00051E23" w:rsidRPr="00051E23" w:rsidRDefault="00051E23" w:rsidP="00051E23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1E23" w:rsidRPr="00051E23" w14:paraId="6FEF71A2" w14:textId="77777777" w:rsidTr="00051E23">
        <w:trPr>
          <w:trHeight w:val="499"/>
        </w:trPr>
        <w:tc>
          <w:tcPr>
            <w:tcW w:w="534" w:type="dxa"/>
          </w:tcPr>
          <w:p w14:paraId="32768D8F" w14:textId="4240E95C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536" w:type="dxa"/>
          </w:tcPr>
          <w:p w14:paraId="092166A4" w14:textId="231AB0F0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/>
                <w:color w:val="000000"/>
              </w:rPr>
              <w:t xml:space="preserve"> [PR-G-280/17/DD/270/2017/DC/1343/2020]</w:t>
            </w:r>
          </w:p>
        </w:tc>
        <w:tc>
          <w:tcPr>
            <w:tcW w:w="4379" w:type="dxa"/>
          </w:tcPr>
          <w:p w14:paraId="5202A9DF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1E23">
              <w:rPr>
                <w:rFonts w:asciiTheme="minorHAnsi" w:hAnsiTheme="minorHAnsi" w:cstheme="minorHAnsi"/>
              </w:rPr>
              <w:t>Shri</w:t>
            </w:r>
            <w:proofErr w:type="spellEnd"/>
            <w:r w:rsidRPr="00051E23">
              <w:rPr>
                <w:rFonts w:asciiTheme="minorHAnsi" w:hAnsiTheme="minorHAnsi" w:cstheme="minorHAnsi"/>
              </w:rPr>
              <w:t xml:space="preserve"> T. Rajah </w:t>
            </w:r>
            <w:proofErr w:type="spellStart"/>
            <w:r w:rsidRPr="00051E23">
              <w:rPr>
                <w:rFonts w:asciiTheme="minorHAnsi" w:hAnsiTheme="minorHAnsi" w:cstheme="minorHAnsi"/>
              </w:rPr>
              <w:t>Balaji</w:t>
            </w:r>
            <w:proofErr w:type="spellEnd"/>
            <w:r w:rsidRPr="00051E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51E23">
              <w:rPr>
                <w:rFonts w:asciiTheme="minorHAnsi" w:hAnsiTheme="minorHAnsi" w:cstheme="minorHAnsi"/>
              </w:rPr>
              <w:t>Supdt</w:t>
            </w:r>
            <w:proofErr w:type="spellEnd"/>
            <w:r w:rsidRPr="00051E23">
              <w:rPr>
                <w:rFonts w:asciiTheme="minorHAnsi" w:hAnsiTheme="minorHAnsi" w:cstheme="minorHAnsi"/>
              </w:rPr>
              <w:t>. Of Police, CBI, BS&amp;FC, CBI, Bangalore</w:t>
            </w:r>
          </w:p>
          <w:p w14:paraId="4B3BC32D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4EBB7628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</w:rPr>
              <w:t xml:space="preserve">CA. B.V. </w:t>
            </w:r>
            <w:proofErr w:type="spellStart"/>
            <w:r w:rsidRPr="00051E23">
              <w:rPr>
                <w:rFonts w:asciiTheme="minorHAnsi" w:hAnsiTheme="minorHAnsi" w:cstheme="minorHAnsi"/>
              </w:rPr>
              <w:t>Venkhatesan</w:t>
            </w:r>
            <w:proofErr w:type="spellEnd"/>
            <w:r w:rsidRPr="00051E2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51E23">
              <w:rPr>
                <w:rFonts w:asciiTheme="minorHAnsi" w:hAnsiTheme="minorHAnsi" w:cstheme="minorHAnsi"/>
              </w:rPr>
              <w:t>M.No</w:t>
            </w:r>
            <w:proofErr w:type="spellEnd"/>
            <w:r w:rsidRPr="00051E23">
              <w:rPr>
                <w:rFonts w:asciiTheme="minorHAnsi" w:hAnsiTheme="minorHAnsi" w:cstheme="minorHAnsi"/>
              </w:rPr>
              <w:t>. 023941), Salem</w:t>
            </w:r>
          </w:p>
          <w:p w14:paraId="616B6430" w14:textId="09B41A71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1E23" w:rsidRPr="00051E23" w14:paraId="456F5100" w14:textId="77777777" w:rsidTr="00051E23">
        <w:trPr>
          <w:trHeight w:val="499"/>
        </w:trPr>
        <w:tc>
          <w:tcPr>
            <w:tcW w:w="534" w:type="dxa"/>
          </w:tcPr>
          <w:p w14:paraId="7098A8FD" w14:textId="1D715C29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536" w:type="dxa"/>
          </w:tcPr>
          <w:p w14:paraId="2B97E9A6" w14:textId="08B0AA16" w:rsidR="00051E23" w:rsidRPr="00051E23" w:rsidRDefault="00051E23" w:rsidP="00C40F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  <w:b/>
              </w:rPr>
              <w:t xml:space="preserve"> [PR-174A/2017/DD/229/2017/DC/1351/2020]</w:t>
            </w:r>
          </w:p>
        </w:tc>
        <w:tc>
          <w:tcPr>
            <w:tcW w:w="4379" w:type="dxa"/>
          </w:tcPr>
          <w:p w14:paraId="7C79C164" w14:textId="7D482DC8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Shri</w:t>
            </w:r>
            <w:proofErr w:type="spellEnd"/>
            <w:r w:rsidRPr="00051E23">
              <w:rPr>
                <w:rFonts w:asciiTheme="minorHAnsi" w:hAnsiTheme="minorHAnsi" w:cstheme="minorHAnsi"/>
                <w:color w:val="000000" w:themeColor="text1"/>
              </w:rPr>
              <w:t xml:space="preserve"> Anil Kumar </w:t>
            </w: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Ravuri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51E23">
              <w:rPr>
                <w:rFonts w:asciiTheme="minorHAnsi" w:hAnsiTheme="minorHAnsi" w:cstheme="minorHAnsi"/>
                <w:color w:val="000000" w:themeColor="text1"/>
              </w:rPr>
              <w:t xml:space="preserve">&amp; Mrs. </w:t>
            </w: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Satyavani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Ravuri</w:t>
            </w:r>
            <w:proofErr w:type="spellEnd"/>
            <w:r w:rsidRPr="00051E23">
              <w:rPr>
                <w:rFonts w:asciiTheme="minorHAnsi" w:hAnsiTheme="minorHAnsi" w:cstheme="minorHAnsi"/>
                <w:color w:val="000000" w:themeColor="text1"/>
              </w:rPr>
              <w:t xml:space="preserve"> (through their </w:t>
            </w: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authorised</w:t>
            </w:r>
            <w:proofErr w:type="spellEnd"/>
            <w:r w:rsidRPr="00051E23">
              <w:rPr>
                <w:rFonts w:asciiTheme="minorHAnsi" w:hAnsiTheme="minorHAnsi" w:cstheme="minorHAnsi"/>
                <w:color w:val="000000" w:themeColor="text1"/>
              </w:rPr>
              <w:t xml:space="preserve"> representative Mr. Vijay Kumar </w:t>
            </w: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Brungi</w:t>
            </w:r>
            <w:proofErr w:type="spellEnd"/>
            <w:r w:rsidRPr="00051E23">
              <w:rPr>
                <w:rFonts w:asciiTheme="minorHAnsi" w:hAnsiTheme="minorHAnsi" w:cstheme="minorHAnsi"/>
                <w:color w:val="000000" w:themeColor="text1"/>
              </w:rPr>
              <w:t>), Hyderabad</w:t>
            </w:r>
          </w:p>
          <w:p w14:paraId="65FD0A65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3784A247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51E23">
              <w:rPr>
                <w:rFonts w:asciiTheme="minorHAnsi" w:hAnsiTheme="minorHAnsi" w:cstheme="minorHAnsi"/>
                <w:color w:val="000000" w:themeColor="text1"/>
              </w:rPr>
              <w:t xml:space="preserve">CA. T. </w:t>
            </w: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Partha</w:t>
            </w:r>
            <w:proofErr w:type="spellEnd"/>
            <w:r w:rsidRPr="00051E2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Saradhi</w:t>
            </w:r>
            <w:proofErr w:type="spellEnd"/>
            <w:r w:rsidRPr="00051E23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Pr="00051E23">
              <w:rPr>
                <w:rFonts w:asciiTheme="minorHAnsi" w:hAnsiTheme="minorHAnsi" w:cstheme="minorHAnsi"/>
                <w:color w:val="000000" w:themeColor="text1"/>
              </w:rPr>
              <w:t>M.No</w:t>
            </w:r>
            <w:proofErr w:type="spellEnd"/>
            <w:r w:rsidRPr="00051E23">
              <w:rPr>
                <w:rFonts w:asciiTheme="minorHAnsi" w:hAnsiTheme="minorHAnsi" w:cstheme="minorHAnsi"/>
                <w:color w:val="000000" w:themeColor="text1"/>
              </w:rPr>
              <w:t>. 013477)</w:t>
            </w:r>
          </w:p>
          <w:p w14:paraId="7DEB42D1" w14:textId="61120FC1" w:rsidR="00051E23" w:rsidRPr="00051E23" w:rsidRDefault="00051E23" w:rsidP="00051E23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1E23" w:rsidRPr="00051E23" w14:paraId="5056D351" w14:textId="77777777" w:rsidTr="00051E23">
        <w:trPr>
          <w:trHeight w:val="499"/>
        </w:trPr>
        <w:tc>
          <w:tcPr>
            <w:tcW w:w="534" w:type="dxa"/>
          </w:tcPr>
          <w:p w14:paraId="73496BB2" w14:textId="32AD026F" w:rsidR="00051E23" w:rsidRPr="00051E23" w:rsidRDefault="00051E23" w:rsidP="00C40F0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536" w:type="dxa"/>
          </w:tcPr>
          <w:p w14:paraId="62B58858" w14:textId="7652529C" w:rsidR="00051E23" w:rsidRPr="00051E23" w:rsidRDefault="00051E23" w:rsidP="00C40F0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  <w:b/>
                <w:color w:val="000000"/>
              </w:rPr>
              <w:t xml:space="preserve"> [PR-249/18-DD/261/2018] -DC/1383/2020]</w:t>
            </w:r>
          </w:p>
        </w:tc>
        <w:tc>
          <w:tcPr>
            <w:tcW w:w="4379" w:type="dxa"/>
          </w:tcPr>
          <w:p w14:paraId="4F381C30" w14:textId="77777777" w:rsidR="00051E23" w:rsidRPr="00051E23" w:rsidRDefault="00051E23" w:rsidP="00051E23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1E23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Sarvabhoum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Gagali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>,  Indi (Karnataka)</w:t>
            </w:r>
          </w:p>
          <w:p w14:paraId="369E3E78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6FCF640C" w14:textId="77777777" w:rsidR="00051E23" w:rsidRPr="00051E23" w:rsidRDefault="00051E23" w:rsidP="00051E23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1E23">
              <w:rPr>
                <w:rFonts w:asciiTheme="minorHAnsi" w:hAnsiTheme="minorHAnsi" w:cstheme="minorHAnsi"/>
                <w:color w:val="000000"/>
              </w:rPr>
              <w:t xml:space="preserve">CA. C.V.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Kittur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(M.No.006970) of M/s. C.V.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Kittur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&amp; Company, Chartered Accountants,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Belagavi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(Karnataka)</w:t>
            </w:r>
          </w:p>
          <w:p w14:paraId="693C7B65" w14:textId="37BA636E" w:rsidR="00051E23" w:rsidRPr="00051E23" w:rsidRDefault="00051E23" w:rsidP="00051E23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1E23" w:rsidRPr="00051E23" w14:paraId="111F7474" w14:textId="77777777" w:rsidTr="00051E23">
        <w:trPr>
          <w:trHeight w:val="499"/>
        </w:trPr>
        <w:tc>
          <w:tcPr>
            <w:tcW w:w="534" w:type="dxa"/>
          </w:tcPr>
          <w:p w14:paraId="6AB9E6FD" w14:textId="7E428E15" w:rsidR="00051E23" w:rsidRPr="00051E23" w:rsidRDefault="00051E23" w:rsidP="00001A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lastRenderedPageBreak/>
              <w:t>7</w:t>
            </w:r>
          </w:p>
        </w:tc>
        <w:tc>
          <w:tcPr>
            <w:tcW w:w="4536" w:type="dxa"/>
          </w:tcPr>
          <w:p w14:paraId="78DF7171" w14:textId="1434B379" w:rsidR="00051E23" w:rsidRPr="00051E23" w:rsidRDefault="00051E23" w:rsidP="00001AC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  <w:b/>
                <w:color w:val="000000"/>
              </w:rPr>
              <w:t>[PR-48C/16/DD/225/2016/DC/1341/2020]</w:t>
            </w:r>
          </w:p>
        </w:tc>
        <w:tc>
          <w:tcPr>
            <w:tcW w:w="4379" w:type="dxa"/>
          </w:tcPr>
          <w:p w14:paraId="2296DB88" w14:textId="77777777" w:rsidR="00051E23" w:rsidRPr="00051E23" w:rsidRDefault="00051E23" w:rsidP="00051E23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1070A3F6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4C4EDDA6" w14:textId="77777777" w:rsidR="00051E23" w:rsidRPr="00051E23" w:rsidRDefault="00051E23" w:rsidP="00051E23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1E23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Premchand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Mandava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(M.No.211745), Hyderabad</w:t>
            </w:r>
          </w:p>
          <w:p w14:paraId="2F0FEDB8" w14:textId="12564F81" w:rsidR="00051E23" w:rsidRPr="00051E23" w:rsidRDefault="00051E23" w:rsidP="00051E23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1E23" w:rsidRPr="00051E23" w14:paraId="4ABB3C92" w14:textId="77777777" w:rsidTr="00051E23">
        <w:trPr>
          <w:trHeight w:val="499"/>
        </w:trPr>
        <w:tc>
          <w:tcPr>
            <w:tcW w:w="534" w:type="dxa"/>
          </w:tcPr>
          <w:p w14:paraId="7EC339FD" w14:textId="5A51B1DD" w:rsidR="00051E23" w:rsidRPr="00051E23" w:rsidRDefault="00051E23" w:rsidP="00001A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4536" w:type="dxa"/>
          </w:tcPr>
          <w:p w14:paraId="2294936D" w14:textId="156C4BA7" w:rsidR="00051E23" w:rsidRPr="00051E23" w:rsidRDefault="00051E23" w:rsidP="00001AC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  <w:b/>
                <w:color w:val="000000"/>
              </w:rPr>
              <w:t xml:space="preserve"> [PR-48D/16/DD/226/2016/DC/1342/2020]</w:t>
            </w:r>
          </w:p>
        </w:tc>
        <w:tc>
          <w:tcPr>
            <w:tcW w:w="4379" w:type="dxa"/>
          </w:tcPr>
          <w:p w14:paraId="769F0DD2" w14:textId="77777777" w:rsidR="00051E23" w:rsidRPr="00051E23" w:rsidRDefault="00051E23" w:rsidP="00051E23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4EE22E6B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561BA5E5" w14:textId="77777777" w:rsidR="00051E23" w:rsidRPr="00051E23" w:rsidRDefault="00051E23" w:rsidP="00051E23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1E23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Somu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V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Chowda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Reddy (M. No. 224028), Hyderabad</w:t>
            </w:r>
          </w:p>
          <w:p w14:paraId="38E88175" w14:textId="1041EC26" w:rsidR="00051E23" w:rsidRPr="00051E23" w:rsidRDefault="00051E23" w:rsidP="00051E23">
            <w:pPr>
              <w:spacing w:after="240" w:line="240" w:lineRule="auto"/>
              <w:ind w:firstLine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1E23" w:rsidRPr="00051E23" w14:paraId="5B704CE3" w14:textId="77777777" w:rsidTr="00051E23">
        <w:trPr>
          <w:trHeight w:val="499"/>
        </w:trPr>
        <w:tc>
          <w:tcPr>
            <w:tcW w:w="534" w:type="dxa"/>
          </w:tcPr>
          <w:p w14:paraId="0C0F896E" w14:textId="0B215D68" w:rsidR="00051E23" w:rsidRPr="00051E23" w:rsidRDefault="00051E23" w:rsidP="00001A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51E23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4536" w:type="dxa"/>
          </w:tcPr>
          <w:p w14:paraId="4B17F303" w14:textId="7DB83906" w:rsidR="00051E23" w:rsidRPr="00051E23" w:rsidRDefault="00051E23" w:rsidP="00001AC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  <w:b/>
                <w:color w:val="000000"/>
              </w:rPr>
              <w:t xml:space="preserve"> [PR-48E/16-DD/227/2016]-DC/1385/2020]</w:t>
            </w:r>
          </w:p>
        </w:tc>
        <w:tc>
          <w:tcPr>
            <w:tcW w:w="4379" w:type="dxa"/>
          </w:tcPr>
          <w:p w14:paraId="1F709E88" w14:textId="77777777" w:rsidR="00051E23" w:rsidRPr="00051E23" w:rsidRDefault="00051E23" w:rsidP="00051E23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proofErr w:type="gramStart"/>
            <w:r w:rsidRPr="00051E23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proofErr w:type="gramEnd"/>
            <w:r w:rsidRPr="00051E23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>. of Police, CBI, Bangalore</w:t>
            </w:r>
          </w:p>
          <w:p w14:paraId="3E7E8AEB" w14:textId="77777777" w:rsidR="00051E23" w:rsidRPr="00051E23" w:rsidRDefault="00051E23" w:rsidP="00051E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1E23">
              <w:rPr>
                <w:rFonts w:asciiTheme="minorHAnsi" w:hAnsiTheme="minorHAnsi" w:cstheme="minorHAnsi"/>
              </w:rPr>
              <w:t>-</w:t>
            </w:r>
            <w:proofErr w:type="spellStart"/>
            <w:r w:rsidRPr="00051E23">
              <w:rPr>
                <w:rFonts w:asciiTheme="minorHAnsi" w:hAnsiTheme="minorHAnsi" w:cstheme="minorHAnsi"/>
              </w:rPr>
              <w:t>vs</w:t>
            </w:r>
            <w:proofErr w:type="spellEnd"/>
            <w:r w:rsidRPr="00051E23">
              <w:rPr>
                <w:rFonts w:asciiTheme="minorHAnsi" w:hAnsiTheme="minorHAnsi" w:cstheme="minorHAnsi"/>
              </w:rPr>
              <w:t>-</w:t>
            </w:r>
          </w:p>
          <w:p w14:paraId="17A4261A" w14:textId="77777777" w:rsidR="00051E23" w:rsidRPr="00051E23" w:rsidRDefault="00051E23" w:rsidP="00051E23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Balasubramaniyan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S. (M.No.020320) of M/s. S. </w:t>
            </w:r>
            <w:proofErr w:type="spellStart"/>
            <w:r w:rsidRPr="00051E23">
              <w:rPr>
                <w:rFonts w:asciiTheme="minorHAnsi" w:hAnsiTheme="minorHAnsi" w:cstheme="minorHAnsi"/>
                <w:color w:val="000000"/>
              </w:rPr>
              <w:t>Balasubramaniyan</w:t>
            </w:r>
            <w:proofErr w:type="spellEnd"/>
            <w:r w:rsidRPr="00051E23">
              <w:rPr>
                <w:rFonts w:asciiTheme="minorHAnsi" w:hAnsiTheme="minorHAnsi" w:cstheme="minorHAnsi"/>
                <w:color w:val="000000"/>
              </w:rPr>
              <w:t xml:space="preserve"> &amp; Co., Chartered Accountants, Chennai</w:t>
            </w:r>
          </w:p>
          <w:p w14:paraId="70D2A0D0" w14:textId="77777777" w:rsidR="00051E23" w:rsidRPr="00051E23" w:rsidRDefault="00051E23" w:rsidP="00051E23">
            <w:pPr>
              <w:spacing w:after="2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D5CDCB" w14:textId="77777777" w:rsidR="00A177B9" w:rsidRPr="00C40F0F" w:rsidRDefault="00A177B9" w:rsidP="00C40F0F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sectPr w:rsidR="00A177B9" w:rsidRPr="00C40F0F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44490" w14:textId="77777777" w:rsidR="005E6056" w:rsidRDefault="005E6056" w:rsidP="006352B9">
      <w:pPr>
        <w:spacing w:after="0" w:line="240" w:lineRule="auto"/>
      </w:pPr>
      <w:r>
        <w:separator/>
      </w:r>
    </w:p>
  </w:endnote>
  <w:endnote w:type="continuationSeparator" w:id="0">
    <w:p w14:paraId="139A4CB3" w14:textId="77777777" w:rsidR="005E6056" w:rsidRDefault="005E6056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F22">
      <w:rPr>
        <w:noProof/>
      </w:rPr>
      <w:t>2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38EAE" w14:textId="77777777" w:rsidR="005E6056" w:rsidRDefault="005E6056" w:rsidP="006352B9">
      <w:pPr>
        <w:spacing w:after="0" w:line="240" w:lineRule="auto"/>
      </w:pPr>
      <w:r>
        <w:separator/>
      </w:r>
    </w:p>
  </w:footnote>
  <w:footnote w:type="continuationSeparator" w:id="0">
    <w:p w14:paraId="4718B788" w14:textId="77777777" w:rsidR="005E6056" w:rsidRDefault="005E6056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1E23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2357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E6056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9D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121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5F22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0F0F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3E01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3AD2-F819-4603-B590-063B6AB4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5</cp:revision>
  <cp:lastPrinted>2020-02-28T11:55:00Z</cp:lastPrinted>
  <dcterms:created xsi:type="dcterms:W3CDTF">2021-03-24T04:11:00Z</dcterms:created>
  <dcterms:modified xsi:type="dcterms:W3CDTF">2021-04-12T04:56:00Z</dcterms:modified>
</cp:coreProperties>
</file>