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Pr="00E82541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DISCIPLINARY COMMITTEE – IV</w:t>
      </w:r>
    </w:p>
    <w:p w:rsidR="00EB22DB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(Constituted under Section 21 B)</w:t>
      </w:r>
    </w:p>
    <w:p w:rsidR="00C93BEF" w:rsidRPr="00E82541" w:rsidRDefault="00C93BEF" w:rsidP="00EB22DB">
      <w:pPr>
        <w:ind w:left="-90" w:right="-810"/>
        <w:jc w:val="center"/>
        <w:rPr>
          <w:rFonts w:asciiTheme="minorHAnsi" w:hAnsiTheme="minorHAnsi" w:cstheme="minorHAnsi"/>
          <w:b/>
        </w:rPr>
      </w:pPr>
    </w:p>
    <w:p w:rsidR="00EB22DB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Cause List</w:t>
      </w:r>
    </w:p>
    <w:p w:rsidR="00C93BEF" w:rsidRPr="00E82541" w:rsidRDefault="00C93BEF" w:rsidP="00EB22DB">
      <w:pPr>
        <w:ind w:left="-90" w:right="-810"/>
        <w:jc w:val="center"/>
        <w:rPr>
          <w:rFonts w:asciiTheme="minorHAnsi" w:hAnsiTheme="minorHAnsi" w:cstheme="minorHAnsi"/>
          <w:b/>
        </w:rPr>
      </w:pPr>
    </w:p>
    <w:p w:rsidR="00EB22DB" w:rsidRPr="00E82541" w:rsidRDefault="00EB22DB" w:rsidP="00EB22DB">
      <w:pPr>
        <w:ind w:left="-90" w:right="-810"/>
        <w:jc w:val="both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 xml:space="preserve">Date of meeting:                                              </w:t>
      </w:r>
      <w:r w:rsidR="00F41069">
        <w:rPr>
          <w:rFonts w:asciiTheme="minorHAnsi" w:hAnsiTheme="minorHAnsi" w:cstheme="minorHAnsi"/>
          <w:b/>
        </w:rPr>
        <w:t>21</w:t>
      </w:r>
      <w:r w:rsidR="00F41069" w:rsidRPr="00F41069">
        <w:rPr>
          <w:rFonts w:asciiTheme="minorHAnsi" w:hAnsiTheme="minorHAnsi" w:cstheme="minorHAnsi"/>
          <w:b/>
          <w:vertAlign w:val="superscript"/>
        </w:rPr>
        <w:t>st</w:t>
      </w:r>
      <w:r w:rsidR="00F41069">
        <w:rPr>
          <w:rFonts w:asciiTheme="minorHAnsi" w:hAnsiTheme="minorHAnsi" w:cstheme="minorHAnsi"/>
          <w:b/>
        </w:rPr>
        <w:t xml:space="preserve"> </w:t>
      </w:r>
      <w:r w:rsidR="00FD7592" w:rsidRPr="00E82541">
        <w:rPr>
          <w:rFonts w:asciiTheme="minorHAnsi" w:hAnsiTheme="minorHAnsi" w:cstheme="minorHAnsi"/>
          <w:b/>
        </w:rPr>
        <w:t>January, 2021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 w:rsidRPr="00E82541">
        <w:rPr>
          <w:rFonts w:asciiTheme="minorHAnsi" w:hAnsiTheme="minorHAnsi" w:cstheme="minorHAnsi"/>
          <w:b/>
        </w:rPr>
        <w:t xml:space="preserve">Place of Meeting:                                            Through Video conferencing/ICAI </w:t>
      </w:r>
      <w:proofErr w:type="spellStart"/>
      <w:r w:rsidRPr="00E82541">
        <w:rPr>
          <w:rFonts w:asciiTheme="minorHAnsi" w:hAnsiTheme="minorHAnsi" w:cstheme="minorHAnsi"/>
          <w:b/>
        </w:rPr>
        <w:t>Bhawan</w:t>
      </w:r>
      <w:proofErr w:type="spellEnd"/>
      <w:r w:rsidRPr="00E82541">
        <w:rPr>
          <w:rFonts w:asciiTheme="minorHAnsi" w:hAnsiTheme="minorHAnsi" w:cstheme="minorHAnsi"/>
          <w:b/>
        </w:rPr>
        <w:t>, New Delhi</w:t>
      </w:r>
      <w:r>
        <w:rPr>
          <w:rFonts w:ascii="Arial" w:hAnsi="Arial" w:cs="Arial"/>
          <w:b/>
        </w:rPr>
        <w:t xml:space="preserve"> </w:t>
      </w:r>
    </w:p>
    <w:p w:rsidR="00395D92" w:rsidRDefault="00EB22DB" w:rsidP="00FD7592">
      <w:pPr>
        <w:ind w:left="-90" w:right="-810"/>
        <w:jc w:val="both"/>
      </w:pPr>
      <w:r>
        <w:rPr>
          <w:rFonts w:ascii="Arial" w:hAnsi="Arial" w:cs="Arial"/>
          <w:b/>
        </w:rPr>
        <w:t xml:space="preserve">  </w:t>
      </w:r>
    </w:p>
    <w:p w:rsidR="00FD7592" w:rsidRDefault="00FD7592" w:rsidP="00FD7592">
      <w:pPr>
        <w:ind w:hanging="2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Item No.01: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:rsidR="00FD7592" w:rsidRDefault="00FD7592" w:rsidP="00FD7592">
      <w:pPr>
        <w:ind w:hanging="22"/>
        <w:jc w:val="both"/>
        <w:rPr>
          <w:rFonts w:asciiTheme="minorHAnsi" w:hAnsiTheme="minorHAnsi" w:cstheme="minorHAnsi"/>
          <w:b/>
          <w:u w:val="single"/>
        </w:rPr>
      </w:pPr>
    </w:p>
    <w:p w:rsidR="00FD7592" w:rsidRDefault="00FD7592" w:rsidP="00FD7592">
      <w:pPr>
        <w:ind w:left="-90" w:right="-8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detail</w:t>
      </w:r>
      <w:r w:rsidR="00C927E4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s</w:t>
      </w:r>
      <w:r w:rsidR="00C927E4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of case</w:t>
      </w:r>
      <w:r w:rsidR="00C927E4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s</w:t>
      </w:r>
      <w:r w:rsidR="00C927E4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which </w:t>
      </w:r>
      <w:r w:rsidR="00C927E4">
        <w:rPr>
          <w:rFonts w:asciiTheme="minorHAnsi" w:hAnsiTheme="minorHAnsi" w:cstheme="minorHAnsi"/>
          <w:b/>
        </w:rPr>
        <w:t>has/</w:t>
      </w:r>
      <w:proofErr w:type="gramStart"/>
      <w:r>
        <w:rPr>
          <w:rFonts w:asciiTheme="minorHAnsi" w:hAnsiTheme="minorHAnsi" w:cstheme="minorHAnsi"/>
          <w:b/>
        </w:rPr>
        <w:t>have</w:t>
      </w:r>
      <w:proofErr w:type="gramEnd"/>
      <w:r>
        <w:rPr>
          <w:rFonts w:asciiTheme="minorHAnsi" w:hAnsiTheme="minorHAnsi" w:cstheme="minorHAnsi"/>
          <w:b/>
        </w:rPr>
        <w:t xml:space="preserve"> been listed for hearing under Rule 18(6) </w:t>
      </w:r>
      <w:r w:rsidR="00C927E4">
        <w:rPr>
          <w:rFonts w:asciiTheme="minorHAnsi" w:hAnsiTheme="minorHAnsi" w:cstheme="minorHAnsi"/>
          <w:b/>
        </w:rPr>
        <w:t>is/</w:t>
      </w:r>
      <w:bookmarkStart w:id="0" w:name="_GoBack"/>
      <w:bookmarkEnd w:id="0"/>
      <w:r>
        <w:rPr>
          <w:rFonts w:asciiTheme="minorHAnsi" w:hAnsiTheme="minorHAnsi" w:cstheme="minorHAnsi"/>
          <w:b/>
        </w:rPr>
        <w:t>are given as under:-</w:t>
      </w:r>
    </w:p>
    <w:p w:rsidR="00FD7592" w:rsidRDefault="00FD7592" w:rsidP="00FD7592">
      <w:pPr>
        <w:ind w:left="-90" w:right="-810"/>
        <w:jc w:val="both"/>
        <w:rPr>
          <w:rFonts w:asciiTheme="minorHAnsi" w:hAnsiTheme="minorHAnsi" w:cstheme="minorHAnsi"/>
          <w:b/>
        </w:rPr>
      </w:pPr>
    </w:p>
    <w:p w:rsidR="00C93BEF" w:rsidRDefault="00C93BEF" w:rsidP="00FD7592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1275"/>
        <w:gridCol w:w="8505"/>
      </w:tblGrid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SN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Ref no. of the cases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930396" w:rsidP="00F41069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F4106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The matter of CA. Anil Mittal (M. No. 088204), Delhi in Re:</w:t>
            </w:r>
          </w:p>
          <w:p w:rsidR="00FD7592" w:rsidRDefault="00FD7592" w:rsidP="003B071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[PPR/NP/076/18/DD/204/INF/18/DC/1375/2020]</w:t>
            </w:r>
          </w:p>
        </w:tc>
      </w:tr>
    </w:tbl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sectPr w:rsidR="00EB22D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E7952"/>
    <w:rsid w:val="005F5A06"/>
    <w:rsid w:val="00702279"/>
    <w:rsid w:val="007133E4"/>
    <w:rsid w:val="00740FE3"/>
    <w:rsid w:val="00790CF2"/>
    <w:rsid w:val="007E2C10"/>
    <w:rsid w:val="007F0F88"/>
    <w:rsid w:val="0084007B"/>
    <w:rsid w:val="00864EB6"/>
    <w:rsid w:val="00897322"/>
    <w:rsid w:val="00904A2C"/>
    <w:rsid w:val="00930396"/>
    <w:rsid w:val="00935D58"/>
    <w:rsid w:val="009563E2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73BBD"/>
    <w:rsid w:val="00BA5ECA"/>
    <w:rsid w:val="00BD4570"/>
    <w:rsid w:val="00BF41DD"/>
    <w:rsid w:val="00C070C3"/>
    <w:rsid w:val="00C628A7"/>
    <w:rsid w:val="00C704E8"/>
    <w:rsid w:val="00C75A57"/>
    <w:rsid w:val="00C75CFE"/>
    <w:rsid w:val="00C927E4"/>
    <w:rsid w:val="00C93BEF"/>
    <w:rsid w:val="00CC1D07"/>
    <w:rsid w:val="00CC5B1A"/>
    <w:rsid w:val="00CD367B"/>
    <w:rsid w:val="00D11D71"/>
    <w:rsid w:val="00D50100"/>
    <w:rsid w:val="00E0100B"/>
    <w:rsid w:val="00E82541"/>
    <w:rsid w:val="00EB22DB"/>
    <w:rsid w:val="00EC44D2"/>
    <w:rsid w:val="00F07225"/>
    <w:rsid w:val="00F35978"/>
    <w:rsid w:val="00F41069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79</cp:revision>
  <cp:lastPrinted>2020-10-23T10:04:00Z</cp:lastPrinted>
  <dcterms:created xsi:type="dcterms:W3CDTF">2020-07-22T10:53:00Z</dcterms:created>
  <dcterms:modified xsi:type="dcterms:W3CDTF">2021-01-15T08:58:00Z</dcterms:modified>
</cp:coreProperties>
</file>