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Pr="00EE5448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E5448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EE5448" w:rsidRDefault="00DD212E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37C3" w:rsidRPr="00EE5448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5448">
        <w:rPr>
          <w:rFonts w:ascii="Arial" w:hAnsi="Arial" w:cs="Arial"/>
          <w:b/>
          <w:sz w:val="24"/>
          <w:szCs w:val="24"/>
        </w:rPr>
        <w:t>(</w:t>
      </w:r>
      <w:r w:rsidR="00D47A52" w:rsidRPr="00EE5448">
        <w:rPr>
          <w:rFonts w:ascii="Arial" w:hAnsi="Arial" w:cs="Arial"/>
          <w:b/>
          <w:sz w:val="24"/>
          <w:szCs w:val="24"/>
        </w:rPr>
        <w:t>Constituted under section 21</w:t>
      </w:r>
      <w:r w:rsidRPr="00EE5448">
        <w:rPr>
          <w:rFonts w:ascii="Arial" w:hAnsi="Arial" w:cs="Arial"/>
          <w:b/>
          <w:sz w:val="24"/>
          <w:szCs w:val="24"/>
        </w:rPr>
        <w:t>A</w:t>
      </w:r>
      <w:r w:rsidR="00D47A52" w:rsidRPr="00EE5448">
        <w:rPr>
          <w:rFonts w:ascii="Arial" w:hAnsi="Arial" w:cs="Arial"/>
          <w:b/>
          <w:sz w:val="24"/>
          <w:szCs w:val="24"/>
        </w:rPr>
        <w:t xml:space="preserve"> of the Chartered Accountant Act 1949</w:t>
      </w:r>
      <w:r w:rsidRPr="00EE5448">
        <w:rPr>
          <w:rFonts w:ascii="Arial" w:hAnsi="Arial" w:cs="Arial"/>
          <w:b/>
          <w:sz w:val="24"/>
          <w:szCs w:val="24"/>
        </w:rPr>
        <w:t>)</w:t>
      </w:r>
    </w:p>
    <w:p w:rsidR="00DD212E" w:rsidRPr="00EE5448" w:rsidRDefault="00DD212E" w:rsidP="001D37C3">
      <w:pPr>
        <w:rPr>
          <w:rFonts w:ascii="Arial" w:hAnsi="Arial" w:cs="Arial"/>
          <w:b/>
          <w:sz w:val="24"/>
          <w:szCs w:val="24"/>
        </w:rPr>
      </w:pPr>
    </w:p>
    <w:p w:rsidR="001D37C3" w:rsidRPr="00EE5448" w:rsidRDefault="001D37C3" w:rsidP="001D37C3">
      <w:pPr>
        <w:rPr>
          <w:rFonts w:ascii="Arial" w:hAnsi="Arial" w:cs="Arial"/>
          <w:b/>
          <w:sz w:val="24"/>
          <w:szCs w:val="24"/>
        </w:rPr>
      </w:pPr>
      <w:r w:rsidRPr="00EE5448">
        <w:rPr>
          <w:rFonts w:ascii="Arial" w:hAnsi="Arial" w:cs="Arial"/>
          <w:b/>
          <w:sz w:val="24"/>
          <w:szCs w:val="24"/>
        </w:rPr>
        <w:t xml:space="preserve"> Date and time of Meeting</w:t>
      </w:r>
      <w:r w:rsidRPr="00EE5448">
        <w:rPr>
          <w:rFonts w:ascii="Arial" w:hAnsi="Arial" w:cs="Arial"/>
          <w:sz w:val="24"/>
          <w:szCs w:val="24"/>
        </w:rPr>
        <w:t xml:space="preserve">: </w:t>
      </w:r>
      <w:r w:rsidR="00833D94" w:rsidRPr="00EE5448">
        <w:rPr>
          <w:rFonts w:ascii="Arial" w:hAnsi="Arial" w:cs="Arial"/>
          <w:sz w:val="24"/>
          <w:szCs w:val="24"/>
        </w:rPr>
        <w:t>13</w:t>
      </w:r>
      <w:r w:rsidR="00833D94" w:rsidRPr="00EE5448">
        <w:rPr>
          <w:rFonts w:ascii="Arial" w:hAnsi="Arial" w:cs="Arial"/>
          <w:sz w:val="24"/>
          <w:szCs w:val="24"/>
          <w:vertAlign w:val="superscript"/>
        </w:rPr>
        <w:t>th</w:t>
      </w:r>
      <w:r w:rsidR="00833D94" w:rsidRPr="00EE5448">
        <w:rPr>
          <w:rFonts w:ascii="Arial" w:hAnsi="Arial" w:cs="Arial"/>
          <w:sz w:val="24"/>
          <w:szCs w:val="24"/>
        </w:rPr>
        <w:t xml:space="preserve"> November, 2020 at 4:30 pm</w:t>
      </w:r>
      <w:r w:rsidR="00D47A52" w:rsidRPr="00EE5448">
        <w:rPr>
          <w:rFonts w:ascii="Arial" w:hAnsi="Arial" w:cs="Arial"/>
          <w:sz w:val="24"/>
          <w:szCs w:val="24"/>
        </w:rPr>
        <w:t xml:space="preserve"> </w:t>
      </w:r>
    </w:p>
    <w:p w:rsidR="003C00EC" w:rsidRPr="00EE5448" w:rsidRDefault="001D37C3">
      <w:pPr>
        <w:rPr>
          <w:rFonts w:ascii="Arial" w:hAnsi="Arial" w:cs="Arial"/>
          <w:sz w:val="24"/>
          <w:szCs w:val="24"/>
        </w:rPr>
      </w:pPr>
      <w:r w:rsidRPr="00EE5448">
        <w:rPr>
          <w:rFonts w:ascii="Arial" w:hAnsi="Arial" w:cs="Arial"/>
          <w:b/>
          <w:sz w:val="24"/>
          <w:szCs w:val="24"/>
        </w:rPr>
        <w:t xml:space="preserve"> </w:t>
      </w:r>
      <w:r w:rsidR="00D47A52" w:rsidRPr="00EE5448">
        <w:rPr>
          <w:rFonts w:ascii="Arial" w:hAnsi="Arial" w:cs="Arial"/>
          <w:b/>
          <w:sz w:val="24"/>
          <w:szCs w:val="24"/>
        </w:rPr>
        <w:t>Place of Meeting</w:t>
      </w:r>
      <w:r w:rsidRPr="00EE5448">
        <w:rPr>
          <w:rFonts w:ascii="Arial" w:hAnsi="Arial" w:cs="Arial"/>
          <w:sz w:val="24"/>
          <w:szCs w:val="24"/>
        </w:rPr>
        <w:t>:</w:t>
      </w:r>
      <w:r w:rsidR="00D47A52" w:rsidRPr="00EE5448">
        <w:rPr>
          <w:rFonts w:ascii="Arial" w:hAnsi="Arial" w:cs="Arial"/>
          <w:sz w:val="24"/>
          <w:szCs w:val="24"/>
        </w:rPr>
        <w:t xml:space="preserve"> </w:t>
      </w:r>
      <w:r w:rsidR="00180AC0" w:rsidRPr="00EE5448">
        <w:rPr>
          <w:rFonts w:ascii="Arial" w:hAnsi="Arial" w:cs="Arial"/>
          <w:sz w:val="24"/>
          <w:szCs w:val="24"/>
        </w:rPr>
        <w:t>Through video conference</w:t>
      </w:r>
    </w:p>
    <w:p w:rsidR="00AA750C" w:rsidRPr="00EE5448" w:rsidRDefault="00AA750C" w:rsidP="00AA750C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  <w:r w:rsidRPr="00EE5448">
        <w:rPr>
          <w:rFonts w:ascii="Arial" w:hAnsi="Arial" w:cs="Arial"/>
          <w:bCs w:val="0"/>
          <w:sz w:val="24"/>
          <w:szCs w:val="24"/>
          <w:u w:val="single"/>
        </w:rPr>
        <w:t>Cases listed for award of punishment:</w:t>
      </w:r>
    </w:p>
    <w:p w:rsidR="001C21F6" w:rsidRPr="00EE5448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EE5448" w:rsidTr="0038631F">
        <w:trPr>
          <w:trHeight w:val="593"/>
        </w:trPr>
        <w:tc>
          <w:tcPr>
            <w:tcW w:w="828" w:type="dxa"/>
            <w:vAlign w:val="center"/>
          </w:tcPr>
          <w:p w:rsidR="001C21F6" w:rsidRPr="00EE5448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E5448"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90" w:type="dxa"/>
            <w:vAlign w:val="center"/>
          </w:tcPr>
          <w:p w:rsidR="001C21F6" w:rsidRPr="00EE5448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448">
              <w:rPr>
                <w:rFonts w:ascii="Arial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3762" w:type="dxa"/>
            <w:vAlign w:val="center"/>
          </w:tcPr>
          <w:p w:rsidR="001C21F6" w:rsidRPr="00EE5448" w:rsidRDefault="001C21F6" w:rsidP="0038631F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448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RPr="00EE5448" w:rsidTr="001C21F6">
        <w:trPr>
          <w:trHeight w:val="1322"/>
        </w:trPr>
        <w:tc>
          <w:tcPr>
            <w:tcW w:w="828" w:type="dxa"/>
          </w:tcPr>
          <w:p w:rsidR="001C21F6" w:rsidRPr="00EE5448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E54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C21F6" w:rsidRPr="00EE5448" w:rsidRDefault="00CE14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5448">
              <w:rPr>
                <w:rFonts w:ascii="Arial" w:hAnsi="Arial" w:cs="Arial"/>
                <w:b/>
                <w:sz w:val="24"/>
                <w:szCs w:val="24"/>
              </w:rPr>
              <w:t>PR-25/13-DD/30/2013/BOD/167/14</w:t>
            </w:r>
          </w:p>
        </w:tc>
        <w:tc>
          <w:tcPr>
            <w:tcW w:w="3762" w:type="dxa"/>
          </w:tcPr>
          <w:p w:rsidR="00833D94" w:rsidRPr="00EE5448" w:rsidRDefault="00833D94" w:rsidP="00833D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Harpal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 Singh 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Dhingra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, President M/s. Stepping Stone Educational Welfare Society, Delhi </w:t>
            </w:r>
          </w:p>
          <w:p w:rsidR="00833D94" w:rsidRPr="00EE5448" w:rsidRDefault="00833D94" w:rsidP="00833D94">
            <w:pPr>
              <w:rPr>
                <w:rFonts w:ascii="Arial" w:hAnsi="Arial" w:cs="Arial"/>
                <w:sz w:val="24"/>
                <w:szCs w:val="24"/>
              </w:rPr>
            </w:pPr>
            <w:r w:rsidRPr="00EE5448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1C21F6" w:rsidRPr="00EE5448" w:rsidRDefault="00833D94" w:rsidP="0083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448">
              <w:rPr>
                <w:rFonts w:ascii="Arial" w:hAnsi="Arial" w:cs="Arial"/>
                <w:sz w:val="24"/>
                <w:szCs w:val="24"/>
              </w:rPr>
              <w:t xml:space="preserve">CA. 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Vinod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 Gupta (M.No.086239), New Delhi</w:t>
            </w:r>
          </w:p>
        </w:tc>
      </w:tr>
      <w:tr w:rsidR="001C21F6" w:rsidRPr="00EE5448" w:rsidTr="001C21F6">
        <w:trPr>
          <w:trHeight w:val="1250"/>
        </w:trPr>
        <w:tc>
          <w:tcPr>
            <w:tcW w:w="828" w:type="dxa"/>
          </w:tcPr>
          <w:p w:rsidR="001C21F6" w:rsidRPr="00EE5448" w:rsidRDefault="001C21F6" w:rsidP="0038631F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EE54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1C21F6" w:rsidRPr="00EE5448" w:rsidRDefault="00CE14D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5448">
              <w:rPr>
                <w:rFonts w:ascii="Arial" w:hAnsi="Arial" w:cs="Arial"/>
                <w:b/>
                <w:sz w:val="24"/>
                <w:szCs w:val="24"/>
              </w:rPr>
              <w:t>PR-26/13-DD/31/2013/BOD/171/14</w:t>
            </w:r>
          </w:p>
        </w:tc>
        <w:tc>
          <w:tcPr>
            <w:tcW w:w="3762" w:type="dxa"/>
          </w:tcPr>
          <w:p w:rsidR="00CE14D1" w:rsidRPr="00EE5448" w:rsidRDefault="00CE14D1" w:rsidP="00CE1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Harpal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 Singh 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Dhingra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>, President M/s. Stepping Stone Educational Welfare Society, Delhi</w:t>
            </w:r>
          </w:p>
          <w:p w:rsidR="00CE14D1" w:rsidRPr="00EE5448" w:rsidRDefault="00CE14D1" w:rsidP="00CE1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44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E14D1" w:rsidRPr="00EE5448" w:rsidRDefault="00CE14D1" w:rsidP="00CE1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448">
              <w:rPr>
                <w:rFonts w:ascii="Arial" w:hAnsi="Arial" w:cs="Arial"/>
                <w:sz w:val="24"/>
                <w:szCs w:val="24"/>
              </w:rPr>
              <w:t xml:space="preserve">CA. 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Jugdeep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 Kumar Gupta (M.No.097314) of M/s. </w:t>
            </w:r>
            <w:proofErr w:type="spellStart"/>
            <w:r w:rsidRPr="00EE5448">
              <w:rPr>
                <w:rFonts w:ascii="Arial" w:hAnsi="Arial" w:cs="Arial"/>
                <w:sz w:val="24"/>
                <w:szCs w:val="24"/>
              </w:rPr>
              <w:t>Alok</w:t>
            </w:r>
            <w:proofErr w:type="spellEnd"/>
            <w:r w:rsidRPr="00EE5448">
              <w:rPr>
                <w:rFonts w:ascii="Arial" w:hAnsi="Arial" w:cs="Arial"/>
                <w:sz w:val="24"/>
                <w:szCs w:val="24"/>
              </w:rPr>
              <w:t xml:space="preserve"> &amp; Co., Chartered Accountants, New Delhi</w:t>
            </w:r>
          </w:p>
          <w:p w:rsidR="001C21F6" w:rsidRPr="00EE5448" w:rsidRDefault="001C21F6" w:rsidP="00CE14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21F6" w:rsidRPr="00EE5448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  <w:bookmarkStart w:id="0" w:name="_GoBack"/>
      <w:bookmarkEnd w:id="0"/>
    </w:p>
    <w:sectPr w:rsidR="001C21F6" w:rsidRPr="00EE5448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13213E"/>
    <w:rsid w:val="00180AC0"/>
    <w:rsid w:val="001C21F6"/>
    <w:rsid w:val="001D37C3"/>
    <w:rsid w:val="001E1AC3"/>
    <w:rsid w:val="003B2532"/>
    <w:rsid w:val="003C00EC"/>
    <w:rsid w:val="003C1AF1"/>
    <w:rsid w:val="006A0163"/>
    <w:rsid w:val="006A6990"/>
    <w:rsid w:val="007A50FE"/>
    <w:rsid w:val="007D1790"/>
    <w:rsid w:val="008106DA"/>
    <w:rsid w:val="00833D94"/>
    <w:rsid w:val="00853C92"/>
    <w:rsid w:val="00984609"/>
    <w:rsid w:val="009C2924"/>
    <w:rsid w:val="00AA44C8"/>
    <w:rsid w:val="00AA750C"/>
    <w:rsid w:val="00B036AD"/>
    <w:rsid w:val="00C845BE"/>
    <w:rsid w:val="00CE14D1"/>
    <w:rsid w:val="00D47A52"/>
    <w:rsid w:val="00D62DB8"/>
    <w:rsid w:val="00DD212E"/>
    <w:rsid w:val="00E54E60"/>
    <w:rsid w:val="00E76C84"/>
    <w:rsid w:val="00EA5A19"/>
    <w:rsid w:val="00EC5910"/>
    <w:rsid w:val="00EE02D1"/>
    <w:rsid w:val="00EE5448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C833-60B0-4029-B590-08669601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</dc:creator>
  <cp:keywords/>
  <dc:description/>
  <cp:lastModifiedBy>Harleen</cp:lastModifiedBy>
  <cp:revision>38</cp:revision>
  <dcterms:created xsi:type="dcterms:W3CDTF">2020-03-13T05:05:00Z</dcterms:created>
  <dcterms:modified xsi:type="dcterms:W3CDTF">2020-11-13T08:26:00Z</dcterms:modified>
</cp:coreProperties>
</file>