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C3" w:rsidRDefault="001D37C3" w:rsidP="00F3550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550F">
        <w:rPr>
          <w:rFonts w:ascii="Arial" w:hAnsi="Arial" w:cs="Arial"/>
          <w:b/>
          <w:sz w:val="24"/>
          <w:szCs w:val="24"/>
          <w:u w:val="single"/>
        </w:rPr>
        <w:t>Board of Discipline</w:t>
      </w:r>
    </w:p>
    <w:p w:rsidR="00DD212E" w:rsidRPr="00DD212E" w:rsidRDefault="00DD212E" w:rsidP="00F3550F">
      <w:pPr>
        <w:spacing w:after="0"/>
        <w:jc w:val="center"/>
        <w:rPr>
          <w:rFonts w:ascii="Arial" w:hAnsi="Arial" w:cs="Arial"/>
          <w:b/>
          <w:sz w:val="12"/>
          <w:szCs w:val="24"/>
          <w:u w:val="single"/>
        </w:rPr>
      </w:pPr>
    </w:p>
    <w:p w:rsidR="001D37C3" w:rsidRPr="00F3550F" w:rsidRDefault="001D37C3" w:rsidP="00F355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550F">
        <w:rPr>
          <w:rFonts w:ascii="Arial" w:hAnsi="Arial" w:cs="Arial"/>
          <w:b/>
          <w:sz w:val="24"/>
          <w:szCs w:val="24"/>
        </w:rPr>
        <w:t>(</w:t>
      </w:r>
      <w:r w:rsidR="00D47A52" w:rsidRPr="00F3550F">
        <w:rPr>
          <w:rFonts w:ascii="Arial" w:hAnsi="Arial" w:cs="Arial"/>
          <w:b/>
          <w:sz w:val="24"/>
          <w:szCs w:val="24"/>
        </w:rPr>
        <w:t>Constituted under section 21</w:t>
      </w:r>
      <w:r w:rsidRPr="00F3550F">
        <w:rPr>
          <w:rFonts w:ascii="Arial" w:hAnsi="Arial" w:cs="Arial"/>
          <w:b/>
          <w:sz w:val="24"/>
          <w:szCs w:val="24"/>
        </w:rPr>
        <w:t>A</w:t>
      </w:r>
      <w:r w:rsidR="00D47A52" w:rsidRPr="00F3550F">
        <w:rPr>
          <w:rFonts w:ascii="Arial" w:hAnsi="Arial" w:cs="Arial"/>
          <w:b/>
          <w:sz w:val="24"/>
          <w:szCs w:val="24"/>
        </w:rPr>
        <w:t xml:space="preserve"> of the Chartered Accountant Act 1949</w:t>
      </w:r>
      <w:r w:rsidRPr="00F3550F">
        <w:rPr>
          <w:rFonts w:ascii="Arial" w:hAnsi="Arial" w:cs="Arial"/>
          <w:b/>
          <w:sz w:val="24"/>
          <w:szCs w:val="24"/>
        </w:rPr>
        <w:t>)</w:t>
      </w:r>
    </w:p>
    <w:p w:rsidR="00DD212E" w:rsidRPr="00DD212E" w:rsidRDefault="00DD212E" w:rsidP="001D37C3">
      <w:pPr>
        <w:rPr>
          <w:rFonts w:ascii="Arial" w:hAnsi="Arial" w:cs="Arial"/>
          <w:b/>
          <w:sz w:val="2"/>
          <w:szCs w:val="24"/>
        </w:rPr>
      </w:pPr>
    </w:p>
    <w:p w:rsidR="001D37C3" w:rsidRPr="00F3550F" w:rsidRDefault="001D37C3" w:rsidP="001D37C3">
      <w:pPr>
        <w:rPr>
          <w:rFonts w:ascii="Arial" w:hAnsi="Arial" w:cs="Arial"/>
          <w:b/>
          <w:sz w:val="24"/>
          <w:szCs w:val="24"/>
        </w:rPr>
      </w:pPr>
      <w:r w:rsidRPr="00F3550F">
        <w:rPr>
          <w:rFonts w:ascii="Arial" w:hAnsi="Arial" w:cs="Arial"/>
          <w:b/>
          <w:sz w:val="24"/>
          <w:szCs w:val="24"/>
        </w:rPr>
        <w:t xml:space="preserve"> Date and time of Meeting</w:t>
      </w:r>
      <w:r w:rsidRPr="00F3550F">
        <w:rPr>
          <w:rFonts w:ascii="Arial" w:hAnsi="Arial" w:cs="Arial"/>
          <w:sz w:val="24"/>
          <w:szCs w:val="24"/>
        </w:rPr>
        <w:t xml:space="preserve">: </w:t>
      </w:r>
      <w:r w:rsidR="003C1AF1" w:rsidRPr="003C1AF1">
        <w:rPr>
          <w:rFonts w:ascii="Arial" w:hAnsi="Arial" w:cs="Arial"/>
          <w:sz w:val="24"/>
          <w:szCs w:val="24"/>
        </w:rPr>
        <w:t>27</w:t>
      </w:r>
      <w:r w:rsidR="003C1AF1" w:rsidRPr="003C1AF1">
        <w:rPr>
          <w:rFonts w:ascii="Arial" w:hAnsi="Arial" w:cs="Arial"/>
          <w:sz w:val="24"/>
          <w:szCs w:val="24"/>
          <w:vertAlign w:val="superscript"/>
        </w:rPr>
        <w:t>th</w:t>
      </w:r>
      <w:r w:rsidR="003C1AF1">
        <w:rPr>
          <w:rFonts w:ascii="Arial" w:hAnsi="Arial" w:cs="Arial"/>
          <w:sz w:val="24"/>
          <w:szCs w:val="24"/>
        </w:rPr>
        <w:t xml:space="preserve"> </w:t>
      </w:r>
      <w:r w:rsidR="003C1AF1" w:rsidRPr="003C1AF1">
        <w:rPr>
          <w:rFonts w:ascii="Arial" w:hAnsi="Arial" w:cs="Arial"/>
          <w:sz w:val="24"/>
          <w:szCs w:val="24"/>
        </w:rPr>
        <w:t xml:space="preserve">October, 2020 at </w:t>
      </w:r>
      <w:r w:rsidR="0016122F">
        <w:rPr>
          <w:rFonts w:ascii="Arial" w:hAnsi="Arial" w:cs="Arial"/>
          <w:sz w:val="24"/>
          <w:szCs w:val="24"/>
        </w:rPr>
        <w:t>9:00 a.m.</w:t>
      </w:r>
      <w:r w:rsidR="00D47A52" w:rsidRPr="00F3550F">
        <w:rPr>
          <w:rFonts w:ascii="Arial" w:hAnsi="Arial" w:cs="Arial"/>
          <w:sz w:val="24"/>
          <w:szCs w:val="24"/>
        </w:rPr>
        <w:t xml:space="preserve"> </w:t>
      </w:r>
    </w:p>
    <w:p w:rsidR="003C00EC" w:rsidRDefault="001D37C3">
      <w:pPr>
        <w:rPr>
          <w:rFonts w:ascii="Arial" w:hAnsi="Arial" w:cs="Arial"/>
          <w:sz w:val="24"/>
          <w:szCs w:val="24"/>
        </w:rPr>
      </w:pPr>
      <w:r w:rsidRPr="00F3550F">
        <w:rPr>
          <w:rFonts w:ascii="Arial" w:hAnsi="Arial" w:cs="Arial"/>
          <w:b/>
          <w:sz w:val="24"/>
          <w:szCs w:val="24"/>
        </w:rPr>
        <w:t xml:space="preserve"> </w:t>
      </w:r>
      <w:r w:rsidR="00D47A52" w:rsidRPr="00F3550F">
        <w:rPr>
          <w:rFonts w:ascii="Arial" w:hAnsi="Arial" w:cs="Arial"/>
          <w:b/>
          <w:sz w:val="24"/>
          <w:szCs w:val="24"/>
        </w:rPr>
        <w:t>Place of Meeting</w:t>
      </w:r>
      <w:r w:rsidRPr="00F3550F">
        <w:rPr>
          <w:rFonts w:ascii="Arial" w:hAnsi="Arial" w:cs="Arial"/>
          <w:sz w:val="24"/>
          <w:szCs w:val="24"/>
        </w:rPr>
        <w:t>:</w:t>
      </w:r>
      <w:r w:rsidR="00D47A52" w:rsidRPr="00F3550F">
        <w:rPr>
          <w:rFonts w:ascii="Arial" w:hAnsi="Arial" w:cs="Arial"/>
          <w:sz w:val="24"/>
          <w:szCs w:val="24"/>
        </w:rPr>
        <w:t xml:space="preserve"> </w:t>
      </w:r>
      <w:r w:rsidR="00180AC0">
        <w:rPr>
          <w:rFonts w:ascii="Arial" w:hAnsi="Arial" w:cs="Arial"/>
          <w:sz w:val="24"/>
          <w:szCs w:val="24"/>
        </w:rPr>
        <w:t>Through video conferenc</w:t>
      </w:r>
      <w:r w:rsidR="00D97950">
        <w:rPr>
          <w:rFonts w:ascii="Arial" w:hAnsi="Arial" w:cs="Arial"/>
          <w:sz w:val="24"/>
          <w:szCs w:val="24"/>
        </w:rPr>
        <w:t>ing</w:t>
      </w:r>
      <w:bookmarkStart w:id="0" w:name="_GoBack"/>
      <w:bookmarkEnd w:id="0"/>
    </w:p>
    <w:p w:rsidR="00AA750C" w:rsidRDefault="00AA750C" w:rsidP="00AA750C">
      <w:pPr>
        <w:pStyle w:val="BodyText"/>
        <w:tabs>
          <w:tab w:val="left" w:pos="-2552"/>
          <w:tab w:val="left" w:pos="9781"/>
        </w:tabs>
        <w:ind w:left="1410" w:hanging="1410"/>
        <w:rPr>
          <w:rFonts w:ascii="Arial" w:hAnsi="Arial" w:cs="Arial"/>
          <w:bCs w:val="0"/>
          <w:sz w:val="24"/>
          <w:szCs w:val="24"/>
          <w:u w:val="single"/>
        </w:rPr>
      </w:pPr>
      <w:r w:rsidRPr="00F3550F">
        <w:rPr>
          <w:rFonts w:ascii="Arial" w:hAnsi="Arial" w:cs="Arial"/>
          <w:bCs w:val="0"/>
          <w:sz w:val="24"/>
          <w:szCs w:val="24"/>
          <w:u w:val="single"/>
        </w:rPr>
        <w:t>Cases listed for award of punishment:</w:t>
      </w:r>
    </w:p>
    <w:p w:rsidR="001C21F6" w:rsidRDefault="001C21F6" w:rsidP="001C21F6">
      <w:pPr>
        <w:pStyle w:val="BodyText"/>
        <w:tabs>
          <w:tab w:val="left" w:pos="-2552"/>
          <w:tab w:val="left" w:pos="9781"/>
        </w:tabs>
        <w:ind w:left="1410" w:hanging="1410"/>
        <w:rPr>
          <w:rFonts w:ascii="Arial" w:hAnsi="Arial" w:cs="Arial"/>
          <w:bCs w:val="0"/>
          <w:sz w:val="24"/>
          <w:szCs w:val="24"/>
          <w:u w:val="single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"/>
        <w:gridCol w:w="4590"/>
        <w:gridCol w:w="3762"/>
      </w:tblGrid>
      <w:tr w:rsidR="001C21F6" w:rsidRPr="00F3550F" w:rsidTr="0038631F">
        <w:trPr>
          <w:trHeight w:val="593"/>
        </w:trPr>
        <w:tc>
          <w:tcPr>
            <w:tcW w:w="828" w:type="dxa"/>
            <w:vAlign w:val="center"/>
          </w:tcPr>
          <w:p w:rsidR="001C21F6" w:rsidRPr="00F3550F" w:rsidRDefault="001C21F6" w:rsidP="0038631F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590" w:type="dxa"/>
            <w:vAlign w:val="center"/>
          </w:tcPr>
          <w:p w:rsidR="001C21F6" w:rsidRPr="00F3550F" w:rsidRDefault="001C21F6" w:rsidP="0038631F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550F">
              <w:rPr>
                <w:rFonts w:ascii="Arial" w:hAnsi="Arial" w:cs="Arial"/>
                <w:b/>
                <w:bCs/>
                <w:sz w:val="24"/>
                <w:szCs w:val="24"/>
              </w:rPr>
              <w:t>Case no.</w:t>
            </w:r>
          </w:p>
        </w:tc>
        <w:tc>
          <w:tcPr>
            <w:tcW w:w="3762" w:type="dxa"/>
            <w:vAlign w:val="center"/>
          </w:tcPr>
          <w:p w:rsidR="001C21F6" w:rsidRPr="00F3550F" w:rsidRDefault="001C21F6" w:rsidP="0038631F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550F">
              <w:rPr>
                <w:rFonts w:ascii="Arial" w:hAnsi="Arial" w:cs="Arial"/>
                <w:b/>
                <w:bCs/>
                <w:sz w:val="24"/>
                <w:szCs w:val="24"/>
              </w:rPr>
              <w:t>Particulars of the case</w:t>
            </w:r>
          </w:p>
        </w:tc>
      </w:tr>
      <w:tr w:rsidR="001C21F6" w:rsidTr="001C21F6">
        <w:trPr>
          <w:trHeight w:val="1322"/>
        </w:trPr>
        <w:tc>
          <w:tcPr>
            <w:tcW w:w="828" w:type="dxa"/>
          </w:tcPr>
          <w:p w:rsidR="001C21F6" w:rsidRPr="00F3550F" w:rsidRDefault="001C21F6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F355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:rsidR="001C21F6" w:rsidRPr="001C21F6" w:rsidRDefault="007A50FE">
            <w:pPr>
              <w:rPr>
                <w:rFonts w:ascii="Arial" w:hAnsi="Arial" w:cs="Arial"/>
                <w:b/>
                <w:color w:val="000000"/>
              </w:rPr>
            </w:pPr>
            <w:r w:rsidRPr="007A50FE">
              <w:rPr>
                <w:rFonts w:ascii="Arial" w:hAnsi="Arial" w:cs="Arial"/>
                <w:b/>
                <w:color w:val="000000"/>
              </w:rPr>
              <w:t>PR-10/18/DD/32/2018/BOD/504/2019</w:t>
            </w:r>
          </w:p>
        </w:tc>
        <w:tc>
          <w:tcPr>
            <w:tcW w:w="3762" w:type="dxa"/>
          </w:tcPr>
          <w:p w:rsidR="001C21F6" w:rsidRDefault="007A50FE" w:rsidP="0038631F">
            <w:pPr>
              <w:rPr>
                <w:rFonts w:ascii="Arial" w:hAnsi="Arial" w:cs="Arial"/>
                <w:color w:val="000000"/>
              </w:rPr>
            </w:pPr>
            <w:r w:rsidRPr="007A50FE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7A50FE">
              <w:rPr>
                <w:rFonts w:ascii="Arial" w:hAnsi="Arial" w:cs="Arial"/>
                <w:color w:val="000000"/>
              </w:rPr>
              <w:t>Satish</w:t>
            </w:r>
            <w:proofErr w:type="spellEnd"/>
            <w:r w:rsidRPr="007A50F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A50FE">
              <w:rPr>
                <w:rFonts w:ascii="Arial" w:hAnsi="Arial" w:cs="Arial"/>
                <w:color w:val="000000"/>
              </w:rPr>
              <w:t>Laddhad</w:t>
            </w:r>
            <w:proofErr w:type="spellEnd"/>
            <w:r w:rsidRPr="007A50FE">
              <w:rPr>
                <w:rFonts w:ascii="Arial" w:hAnsi="Arial" w:cs="Arial"/>
                <w:color w:val="000000"/>
              </w:rPr>
              <w:t xml:space="preserve"> (M.No.039831) of M/s. </w:t>
            </w:r>
            <w:proofErr w:type="spellStart"/>
            <w:r w:rsidRPr="007A50FE">
              <w:rPr>
                <w:rFonts w:ascii="Arial" w:hAnsi="Arial" w:cs="Arial"/>
                <w:color w:val="000000"/>
              </w:rPr>
              <w:t>Satish</w:t>
            </w:r>
            <w:proofErr w:type="spellEnd"/>
            <w:r w:rsidRPr="007A50F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A50FE">
              <w:rPr>
                <w:rFonts w:ascii="Arial" w:hAnsi="Arial" w:cs="Arial"/>
                <w:color w:val="000000"/>
              </w:rPr>
              <w:t>Laddhad</w:t>
            </w:r>
            <w:proofErr w:type="spellEnd"/>
            <w:r w:rsidRPr="007A50FE">
              <w:rPr>
                <w:rFonts w:ascii="Arial" w:hAnsi="Arial" w:cs="Arial"/>
                <w:color w:val="000000"/>
              </w:rPr>
              <w:t xml:space="preserve"> &amp; Co., Chartered Accountants Nagpur -</w:t>
            </w:r>
            <w:proofErr w:type="spellStart"/>
            <w:r w:rsidRPr="007A50FE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7A50FE">
              <w:rPr>
                <w:rFonts w:ascii="Arial" w:hAnsi="Arial" w:cs="Arial"/>
                <w:color w:val="000000"/>
              </w:rPr>
              <w:t xml:space="preserve">-CA. </w:t>
            </w:r>
            <w:proofErr w:type="spellStart"/>
            <w:r w:rsidRPr="007A50FE">
              <w:rPr>
                <w:rFonts w:ascii="Arial" w:hAnsi="Arial" w:cs="Arial"/>
                <w:color w:val="000000"/>
              </w:rPr>
              <w:t>Ashish</w:t>
            </w:r>
            <w:proofErr w:type="spellEnd"/>
            <w:r w:rsidRPr="007A50F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A50FE">
              <w:rPr>
                <w:rFonts w:ascii="Arial" w:hAnsi="Arial" w:cs="Arial"/>
                <w:color w:val="000000"/>
              </w:rPr>
              <w:t>Nathmal</w:t>
            </w:r>
            <w:proofErr w:type="spellEnd"/>
            <w:r w:rsidRPr="007A50F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A50FE">
              <w:rPr>
                <w:rFonts w:ascii="Arial" w:hAnsi="Arial" w:cs="Arial"/>
                <w:color w:val="000000"/>
              </w:rPr>
              <w:t>Agrawal</w:t>
            </w:r>
            <w:proofErr w:type="spellEnd"/>
            <w:r w:rsidRPr="007A50FE">
              <w:rPr>
                <w:rFonts w:ascii="Arial" w:hAnsi="Arial" w:cs="Arial"/>
                <w:color w:val="000000"/>
              </w:rPr>
              <w:t xml:space="preserve"> (M.No.131960) of M/s. </w:t>
            </w:r>
            <w:proofErr w:type="spellStart"/>
            <w:r w:rsidRPr="007A50FE">
              <w:rPr>
                <w:rFonts w:ascii="Arial" w:hAnsi="Arial" w:cs="Arial"/>
                <w:color w:val="000000"/>
              </w:rPr>
              <w:t>Ashish</w:t>
            </w:r>
            <w:proofErr w:type="spellEnd"/>
            <w:r w:rsidRPr="007A50FE">
              <w:rPr>
                <w:rFonts w:ascii="Arial" w:hAnsi="Arial" w:cs="Arial"/>
                <w:color w:val="000000"/>
              </w:rPr>
              <w:t xml:space="preserve"> N. </w:t>
            </w:r>
            <w:proofErr w:type="spellStart"/>
            <w:r w:rsidRPr="007A50FE">
              <w:rPr>
                <w:rFonts w:ascii="Arial" w:hAnsi="Arial" w:cs="Arial"/>
                <w:color w:val="000000"/>
              </w:rPr>
              <w:t>Agrawal</w:t>
            </w:r>
            <w:proofErr w:type="spellEnd"/>
            <w:r w:rsidRPr="007A50FE">
              <w:rPr>
                <w:rFonts w:ascii="Arial" w:hAnsi="Arial" w:cs="Arial"/>
                <w:color w:val="000000"/>
              </w:rPr>
              <w:t xml:space="preserve"> &amp; Associates Chartered Accountants, Nagpur</w:t>
            </w:r>
          </w:p>
        </w:tc>
      </w:tr>
      <w:tr w:rsidR="001C21F6" w:rsidTr="001C21F6">
        <w:trPr>
          <w:trHeight w:val="1250"/>
        </w:trPr>
        <w:tc>
          <w:tcPr>
            <w:tcW w:w="828" w:type="dxa"/>
          </w:tcPr>
          <w:p w:rsidR="001C21F6" w:rsidRPr="00F3550F" w:rsidRDefault="001C21F6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90" w:type="dxa"/>
          </w:tcPr>
          <w:p w:rsidR="001C21F6" w:rsidRPr="001C21F6" w:rsidRDefault="007A50FE">
            <w:pPr>
              <w:rPr>
                <w:rFonts w:ascii="Arial" w:hAnsi="Arial" w:cs="Arial"/>
                <w:b/>
                <w:color w:val="000000"/>
              </w:rPr>
            </w:pPr>
            <w:r w:rsidRPr="007A50FE">
              <w:rPr>
                <w:rFonts w:ascii="Arial" w:hAnsi="Arial" w:cs="Arial"/>
                <w:b/>
                <w:color w:val="000000"/>
              </w:rPr>
              <w:t>PR/314/15/DD/17/2016/BOD/416/2017</w:t>
            </w:r>
          </w:p>
        </w:tc>
        <w:tc>
          <w:tcPr>
            <w:tcW w:w="3762" w:type="dxa"/>
          </w:tcPr>
          <w:p w:rsidR="007A50FE" w:rsidRPr="007A50FE" w:rsidRDefault="007A50FE" w:rsidP="007A50F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A50FE">
              <w:rPr>
                <w:rFonts w:ascii="Arial" w:hAnsi="Arial" w:cs="Arial"/>
                <w:color w:val="000000"/>
              </w:rPr>
              <w:t>Ms.</w:t>
            </w:r>
            <w:proofErr w:type="spellEnd"/>
            <w:r w:rsidRPr="007A50F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A50FE">
              <w:rPr>
                <w:rFonts w:ascii="Arial" w:hAnsi="Arial" w:cs="Arial"/>
                <w:color w:val="000000"/>
              </w:rPr>
              <w:t>Kavya</w:t>
            </w:r>
            <w:proofErr w:type="spellEnd"/>
            <w:r w:rsidRPr="007A50FE">
              <w:rPr>
                <w:rFonts w:ascii="Arial" w:hAnsi="Arial" w:cs="Arial"/>
                <w:color w:val="000000"/>
              </w:rPr>
              <w:t xml:space="preserve"> Mittal </w:t>
            </w:r>
            <w:proofErr w:type="spellStart"/>
            <w:r w:rsidRPr="007A50FE">
              <w:rPr>
                <w:rFonts w:ascii="Arial" w:hAnsi="Arial" w:cs="Arial"/>
                <w:color w:val="000000"/>
              </w:rPr>
              <w:t>Goyal</w:t>
            </w:r>
            <w:proofErr w:type="spellEnd"/>
            <w:r w:rsidRPr="007A50FE">
              <w:rPr>
                <w:rFonts w:ascii="Arial" w:hAnsi="Arial" w:cs="Arial"/>
                <w:color w:val="000000"/>
              </w:rPr>
              <w:t xml:space="preserve"> </w:t>
            </w:r>
          </w:p>
          <w:p w:rsidR="007A50FE" w:rsidRPr="007A50FE" w:rsidRDefault="007A50FE" w:rsidP="007A50FE">
            <w:pPr>
              <w:rPr>
                <w:rFonts w:ascii="Arial" w:hAnsi="Arial" w:cs="Arial"/>
                <w:color w:val="000000"/>
              </w:rPr>
            </w:pPr>
            <w:r w:rsidRPr="007A50FE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7A50FE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7A50FE">
              <w:rPr>
                <w:rFonts w:ascii="Arial" w:hAnsi="Arial" w:cs="Arial"/>
                <w:color w:val="000000"/>
              </w:rPr>
              <w:t>-</w:t>
            </w:r>
          </w:p>
          <w:p w:rsidR="001C21F6" w:rsidRDefault="007A50FE" w:rsidP="007A50FE">
            <w:pPr>
              <w:rPr>
                <w:rFonts w:ascii="Arial" w:hAnsi="Arial" w:cs="Arial"/>
                <w:color w:val="000000"/>
              </w:rPr>
            </w:pPr>
            <w:r w:rsidRPr="007A50FE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7A50FE">
              <w:rPr>
                <w:rFonts w:ascii="Arial" w:hAnsi="Arial" w:cs="Arial"/>
                <w:color w:val="000000"/>
              </w:rPr>
              <w:t>Gaurav</w:t>
            </w:r>
            <w:proofErr w:type="spellEnd"/>
            <w:r w:rsidRPr="007A50F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A50FE">
              <w:rPr>
                <w:rFonts w:ascii="Arial" w:hAnsi="Arial" w:cs="Arial"/>
                <w:color w:val="000000"/>
              </w:rPr>
              <w:t>Agarwal</w:t>
            </w:r>
            <w:proofErr w:type="spellEnd"/>
            <w:r w:rsidRPr="007A50FE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7A50FE">
              <w:rPr>
                <w:rFonts w:ascii="Arial" w:hAnsi="Arial" w:cs="Arial"/>
                <w:color w:val="000000"/>
              </w:rPr>
              <w:t>M.No</w:t>
            </w:r>
            <w:proofErr w:type="spellEnd"/>
            <w:r w:rsidRPr="007A50FE">
              <w:rPr>
                <w:rFonts w:ascii="Arial" w:hAnsi="Arial" w:cs="Arial"/>
                <w:color w:val="000000"/>
              </w:rPr>
              <w:t xml:space="preserve">. 505241) of M/s. </w:t>
            </w:r>
            <w:proofErr w:type="spellStart"/>
            <w:r w:rsidRPr="007A50FE">
              <w:rPr>
                <w:rFonts w:ascii="Arial" w:hAnsi="Arial" w:cs="Arial"/>
                <w:color w:val="000000"/>
              </w:rPr>
              <w:t>Gaurav</w:t>
            </w:r>
            <w:proofErr w:type="spellEnd"/>
            <w:r w:rsidRPr="007A50F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A50FE">
              <w:rPr>
                <w:rFonts w:ascii="Arial" w:hAnsi="Arial" w:cs="Arial"/>
                <w:color w:val="000000"/>
              </w:rPr>
              <w:t>Agarwal</w:t>
            </w:r>
            <w:proofErr w:type="spellEnd"/>
            <w:r w:rsidRPr="007A50FE">
              <w:rPr>
                <w:rFonts w:ascii="Arial" w:hAnsi="Arial" w:cs="Arial"/>
                <w:color w:val="000000"/>
              </w:rPr>
              <w:t xml:space="preserve"> &amp; Co., Chartered Accountants, Delhi</w:t>
            </w:r>
          </w:p>
        </w:tc>
      </w:tr>
      <w:tr w:rsidR="001C21F6" w:rsidTr="001C21F6">
        <w:trPr>
          <w:trHeight w:val="1070"/>
        </w:trPr>
        <w:tc>
          <w:tcPr>
            <w:tcW w:w="828" w:type="dxa"/>
          </w:tcPr>
          <w:p w:rsidR="001C21F6" w:rsidRPr="00F3550F" w:rsidRDefault="001C21F6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90" w:type="dxa"/>
          </w:tcPr>
          <w:p w:rsidR="001C21F6" w:rsidRPr="001C21F6" w:rsidRDefault="007A50FE">
            <w:pPr>
              <w:rPr>
                <w:rFonts w:ascii="Arial" w:hAnsi="Arial" w:cs="Arial"/>
                <w:b/>
                <w:color w:val="000000"/>
              </w:rPr>
            </w:pPr>
            <w:r w:rsidRPr="007A50FE">
              <w:rPr>
                <w:rFonts w:ascii="Arial" w:hAnsi="Arial" w:cs="Arial"/>
                <w:b/>
                <w:color w:val="000000"/>
              </w:rPr>
              <w:t>PR/288/16/DD/316/2016/BOD/431/2018</w:t>
            </w:r>
          </w:p>
        </w:tc>
        <w:tc>
          <w:tcPr>
            <w:tcW w:w="3762" w:type="dxa"/>
          </w:tcPr>
          <w:p w:rsidR="007A50FE" w:rsidRPr="007A50FE" w:rsidRDefault="007A50FE" w:rsidP="007A50F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A50FE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7A50FE">
              <w:rPr>
                <w:rFonts w:ascii="Arial" w:hAnsi="Arial" w:cs="Arial"/>
                <w:color w:val="000000"/>
              </w:rPr>
              <w:t xml:space="preserve"> C.S. </w:t>
            </w:r>
            <w:proofErr w:type="spellStart"/>
            <w:r w:rsidRPr="007A50FE">
              <w:rPr>
                <w:rFonts w:ascii="Arial" w:hAnsi="Arial" w:cs="Arial"/>
                <w:color w:val="000000"/>
              </w:rPr>
              <w:t>Muraleedharan</w:t>
            </w:r>
            <w:proofErr w:type="spellEnd"/>
            <w:r w:rsidRPr="007A50FE">
              <w:rPr>
                <w:rFonts w:ascii="Arial" w:hAnsi="Arial" w:cs="Arial"/>
                <w:color w:val="000000"/>
              </w:rPr>
              <w:t>, Kochi</w:t>
            </w:r>
          </w:p>
          <w:p w:rsidR="007A50FE" w:rsidRPr="007A50FE" w:rsidRDefault="007A50FE" w:rsidP="007A50FE">
            <w:pPr>
              <w:rPr>
                <w:rFonts w:ascii="Arial" w:hAnsi="Arial" w:cs="Arial"/>
                <w:color w:val="000000"/>
              </w:rPr>
            </w:pPr>
            <w:r w:rsidRPr="007A50FE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7A50FE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7A50FE">
              <w:rPr>
                <w:rFonts w:ascii="Arial" w:hAnsi="Arial" w:cs="Arial"/>
                <w:color w:val="000000"/>
              </w:rPr>
              <w:t>-</w:t>
            </w:r>
          </w:p>
          <w:p w:rsidR="001C21F6" w:rsidRDefault="007A50FE" w:rsidP="007A50FE">
            <w:pPr>
              <w:rPr>
                <w:rFonts w:ascii="Arial" w:hAnsi="Arial" w:cs="Arial"/>
                <w:color w:val="000000"/>
              </w:rPr>
            </w:pPr>
            <w:r w:rsidRPr="007A50FE">
              <w:rPr>
                <w:rFonts w:ascii="Arial" w:hAnsi="Arial" w:cs="Arial"/>
                <w:color w:val="000000"/>
              </w:rPr>
              <w:t xml:space="preserve">CA. Kumar </w:t>
            </w:r>
            <w:proofErr w:type="spellStart"/>
            <w:r w:rsidRPr="007A50FE">
              <w:rPr>
                <w:rFonts w:ascii="Arial" w:hAnsi="Arial" w:cs="Arial"/>
                <w:color w:val="000000"/>
              </w:rPr>
              <w:t>Gorave</w:t>
            </w:r>
            <w:proofErr w:type="spellEnd"/>
            <w:r w:rsidRPr="007A50FE">
              <w:rPr>
                <w:rFonts w:ascii="Arial" w:hAnsi="Arial" w:cs="Arial"/>
                <w:color w:val="000000"/>
              </w:rPr>
              <w:t xml:space="preserve"> (M.N. 402545), Delhi</w:t>
            </w:r>
          </w:p>
        </w:tc>
      </w:tr>
      <w:tr w:rsidR="001C21F6" w:rsidTr="001C21F6">
        <w:trPr>
          <w:trHeight w:val="1250"/>
        </w:trPr>
        <w:tc>
          <w:tcPr>
            <w:tcW w:w="828" w:type="dxa"/>
          </w:tcPr>
          <w:p w:rsidR="001C21F6" w:rsidRPr="00F3550F" w:rsidRDefault="001C21F6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90" w:type="dxa"/>
          </w:tcPr>
          <w:p w:rsidR="001C21F6" w:rsidRPr="001C21F6" w:rsidRDefault="007A50FE">
            <w:pPr>
              <w:rPr>
                <w:rFonts w:ascii="Arial" w:hAnsi="Arial" w:cs="Arial"/>
                <w:b/>
                <w:color w:val="000000"/>
              </w:rPr>
            </w:pPr>
            <w:r w:rsidRPr="007A50FE">
              <w:rPr>
                <w:rFonts w:ascii="Arial" w:hAnsi="Arial" w:cs="Arial"/>
                <w:b/>
                <w:color w:val="000000"/>
              </w:rPr>
              <w:t>PR-206/2014-DD/222/14/BOD/326/2017</w:t>
            </w:r>
          </w:p>
        </w:tc>
        <w:tc>
          <w:tcPr>
            <w:tcW w:w="3762" w:type="dxa"/>
          </w:tcPr>
          <w:p w:rsidR="007A50FE" w:rsidRPr="007A50FE" w:rsidRDefault="007A50FE" w:rsidP="007A50F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A50FE">
              <w:rPr>
                <w:rFonts w:ascii="Arial" w:hAnsi="Arial" w:cs="Arial"/>
                <w:color w:val="000000"/>
              </w:rPr>
              <w:t>Ms.</w:t>
            </w:r>
            <w:proofErr w:type="spellEnd"/>
            <w:r w:rsidRPr="007A50FE">
              <w:rPr>
                <w:rFonts w:ascii="Arial" w:hAnsi="Arial" w:cs="Arial"/>
                <w:color w:val="000000"/>
              </w:rPr>
              <w:t xml:space="preserve"> M. </w:t>
            </w:r>
            <w:proofErr w:type="spellStart"/>
            <w:r w:rsidRPr="007A50FE">
              <w:rPr>
                <w:rFonts w:ascii="Arial" w:hAnsi="Arial" w:cs="Arial"/>
                <w:color w:val="000000"/>
              </w:rPr>
              <w:t>Roopa</w:t>
            </w:r>
            <w:proofErr w:type="spellEnd"/>
            <w:r w:rsidRPr="007A50FE">
              <w:rPr>
                <w:rFonts w:ascii="Arial" w:hAnsi="Arial" w:cs="Arial"/>
                <w:color w:val="000000"/>
              </w:rPr>
              <w:t>, IPS, Superintendent of Police, Central Bureau of Investigation, Anti-Corruption Branch, Chennai</w:t>
            </w:r>
          </w:p>
          <w:p w:rsidR="007A50FE" w:rsidRPr="007A50FE" w:rsidRDefault="007A50FE" w:rsidP="007A50FE">
            <w:pPr>
              <w:rPr>
                <w:rFonts w:ascii="Arial" w:hAnsi="Arial" w:cs="Arial"/>
                <w:color w:val="000000"/>
              </w:rPr>
            </w:pPr>
            <w:r w:rsidRPr="007A50FE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7A50FE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7A50FE">
              <w:rPr>
                <w:rFonts w:ascii="Arial" w:hAnsi="Arial" w:cs="Arial"/>
                <w:color w:val="000000"/>
              </w:rPr>
              <w:t>-</w:t>
            </w:r>
          </w:p>
          <w:p w:rsidR="001C21F6" w:rsidRDefault="007A50FE" w:rsidP="007A50FE">
            <w:pPr>
              <w:rPr>
                <w:rFonts w:ascii="Arial" w:hAnsi="Arial" w:cs="Arial"/>
                <w:color w:val="000000"/>
              </w:rPr>
            </w:pPr>
            <w:r w:rsidRPr="007A50FE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7A50FE">
              <w:rPr>
                <w:rFonts w:ascii="Arial" w:hAnsi="Arial" w:cs="Arial"/>
                <w:color w:val="000000"/>
              </w:rPr>
              <w:t>Devarajan</w:t>
            </w:r>
            <w:proofErr w:type="spellEnd"/>
            <w:r w:rsidRPr="007A50FE">
              <w:rPr>
                <w:rFonts w:ascii="Arial" w:hAnsi="Arial" w:cs="Arial"/>
                <w:color w:val="000000"/>
              </w:rPr>
              <w:t xml:space="preserve"> K.E. (M.No.212049), Chennai</w:t>
            </w:r>
          </w:p>
        </w:tc>
      </w:tr>
      <w:tr w:rsidR="001C21F6" w:rsidTr="001C21F6">
        <w:trPr>
          <w:trHeight w:val="1250"/>
        </w:trPr>
        <w:tc>
          <w:tcPr>
            <w:tcW w:w="828" w:type="dxa"/>
          </w:tcPr>
          <w:p w:rsidR="001C21F6" w:rsidRPr="00F3550F" w:rsidRDefault="001C21F6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90" w:type="dxa"/>
          </w:tcPr>
          <w:p w:rsidR="001C21F6" w:rsidRPr="001C21F6" w:rsidRDefault="007A50FE" w:rsidP="007A50FE">
            <w:pPr>
              <w:rPr>
                <w:rFonts w:ascii="Arial" w:hAnsi="Arial" w:cs="Arial"/>
                <w:b/>
                <w:color w:val="000000"/>
              </w:rPr>
            </w:pPr>
            <w:r w:rsidRPr="007A50FE">
              <w:rPr>
                <w:rFonts w:ascii="Arial" w:hAnsi="Arial" w:cs="Arial"/>
                <w:b/>
                <w:color w:val="000000"/>
              </w:rPr>
              <w:t>PR/173/15/DD/170/2015/BOD/432/2018</w:t>
            </w:r>
          </w:p>
        </w:tc>
        <w:tc>
          <w:tcPr>
            <w:tcW w:w="3762" w:type="dxa"/>
          </w:tcPr>
          <w:p w:rsidR="007A50FE" w:rsidRPr="007A50FE" w:rsidRDefault="007A50FE" w:rsidP="007A50F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A50FE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7A50F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A50FE">
              <w:rPr>
                <w:rFonts w:ascii="Arial" w:hAnsi="Arial" w:cs="Arial"/>
                <w:color w:val="000000"/>
              </w:rPr>
              <w:t>Vikas</w:t>
            </w:r>
            <w:proofErr w:type="spellEnd"/>
            <w:r w:rsidRPr="007A50FE">
              <w:rPr>
                <w:rFonts w:ascii="Arial" w:hAnsi="Arial" w:cs="Arial"/>
                <w:color w:val="000000"/>
              </w:rPr>
              <w:t xml:space="preserve"> S. </w:t>
            </w:r>
            <w:proofErr w:type="spellStart"/>
            <w:r w:rsidRPr="007A50FE">
              <w:rPr>
                <w:rFonts w:ascii="Arial" w:hAnsi="Arial" w:cs="Arial"/>
                <w:color w:val="000000"/>
              </w:rPr>
              <w:t>Dandagavai</w:t>
            </w:r>
            <w:proofErr w:type="spellEnd"/>
            <w:r w:rsidRPr="007A50FE">
              <w:rPr>
                <w:rFonts w:ascii="Arial" w:hAnsi="Arial" w:cs="Arial"/>
                <w:color w:val="000000"/>
              </w:rPr>
              <w:t xml:space="preserve">, Chief Manager, Bank of Maharashtra, </w:t>
            </w:r>
            <w:proofErr w:type="spellStart"/>
            <w:r w:rsidRPr="007A50FE">
              <w:rPr>
                <w:rFonts w:ascii="Arial" w:hAnsi="Arial" w:cs="Arial"/>
                <w:color w:val="000000"/>
              </w:rPr>
              <w:t>Nashik</w:t>
            </w:r>
            <w:proofErr w:type="spellEnd"/>
            <w:r w:rsidRPr="007A50F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A50FE">
              <w:rPr>
                <w:rFonts w:ascii="Arial" w:hAnsi="Arial" w:cs="Arial"/>
                <w:color w:val="000000"/>
              </w:rPr>
              <w:t>Zonal</w:t>
            </w:r>
            <w:proofErr w:type="spellEnd"/>
            <w:r w:rsidRPr="007A50FE">
              <w:rPr>
                <w:rFonts w:ascii="Arial" w:hAnsi="Arial" w:cs="Arial"/>
                <w:color w:val="000000"/>
              </w:rPr>
              <w:t xml:space="preserve"> Office, </w:t>
            </w:r>
            <w:proofErr w:type="spellStart"/>
            <w:r w:rsidRPr="007A50FE">
              <w:rPr>
                <w:rFonts w:ascii="Arial" w:hAnsi="Arial" w:cs="Arial"/>
                <w:color w:val="000000"/>
              </w:rPr>
              <w:t>Nashik</w:t>
            </w:r>
            <w:proofErr w:type="spellEnd"/>
          </w:p>
          <w:p w:rsidR="007A50FE" w:rsidRPr="007A50FE" w:rsidRDefault="007A50FE" w:rsidP="007A50FE">
            <w:pPr>
              <w:rPr>
                <w:rFonts w:ascii="Arial" w:hAnsi="Arial" w:cs="Arial"/>
                <w:color w:val="000000"/>
              </w:rPr>
            </w:pPr>
            <w:r w:rsidRPr="007A50FE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7A50FE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7A50FE">
              <w:rPr>
                <w:rFonts w:ascii="Arial" w:hAnsi="Arial" w:cs="Arial"/>
                <w:color w:val="000000"/>
              </w:rPr>
              <w:t>-</w:t>
            </w:r>
          </w:p>
          <w:p w:rsidR="001C21F6" w:rsidRDefault="007A50FE" w:rsidP="007A50FE">
            <w:pPr>
              <w:rPr>
                <w:rFonts w:ascii="Arial" w:hAnsi="Arial" w:cs="Arial"/>
                <w:color w:val="000000"/>
              </w:rPr>
            </w:pPr>
            <w:r w:rsidRPr="007A50FE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7A50FE">
              <w:rPr>
                <w:rFonts w:ascii="Arial" w:hAnsi="Arial" w:cs="Arial"/>
                <w:color w:val="000000"/>
              </w:rPr>
              <w:t>Shashank</w:t>
            </w:r>
            <w:proofErr w:type="spellEnd"/>
            <w:r w:rsidRPr="007A50FE">
              <w:rPr>
                <w:rFonts w:ascii="Arial" w:hAnsi="Arial" w:cs="Arial"/>
                <w:color w:val="000000"/>
              </w:rPr>
              <w:t xml:space="preserve"> S. </w:t>
            </w:r>
            <w:proofErr w:type="spellStart"/>
            <w:r w:rsidRPr="007A50FE">
              <w:rPr>
                <w:rFonts w:ascii="Arial" w:hAnsi="Arial" w:cs="Arial"/>
                <w:color w:val="000000"/>
              </w:rPr>
              <w:t>Manerikar</w:t>
            </w:r>
            <w:proofErr w:type="spellEnd"/>
            <w:r w:rsidRPr="007A50FE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7A50FE">
              <w:rPr>
                <w:rFonts w:ascii="Arial" w:hAnsi="Arial" w:cs="Arial"/>
                <w:color w:val="000000"/>
              </w:rPr>
              <w:t>M.No</w:t>
            </w:r>
            <w:proofErr w:type="spellEnd"/>
            <w:r w:rsidRPr="007A50FE">
              <w:rPr>
                <w:rFonts w:ascii="Arial" w:hAnsi="Arial" w:cs="Arial"/>
                <w:color w:val="000000"/>
              </w:rPr>
              <w:t xml:space="preserve">. 043432) of M/s. </w:t>
            </w:r>
            <w:proofErr w:type="spellStart"/>
            <w:r w:rsidRPr="007A50FE">
              <w:rPr>
                <w:rFonts w:ascii="Arial" w:hAnsi="Arial" w:cs="Arial"/>
                <w:color w:val="000000"/>
              </w:rPr>
              <w:t>Shashank</w:t>
            </w:r>
            <w:proofErr w:type="spellEnd"/>
            <w:r w:rsidRPr="007A50F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A50FE">
              <w:rPr>
                <w:rFonts w:ascii="Arial" w:hAnsi="Arial" w:cs="Arial"/>
                <w:color w:val="000000"/>
              </w:rPr>
              <w:lastRenderedPageBreak/>
              <w:t>Manerikar</w:t>
            </w:r>
            <w:proofErr w:type="spellEnd"/>
            <w:r w:rsidRPr="007A50FE">
              <w:rPr>
                <w:rFonts w:ascii="Arial" w:hAnsi="Arial" w:cs="Arial"/>
                <w:color w:val="000000"/>
              </w:rPr>
              <w:t xml:space="preserve"> &amp; Co., Chartered Accountants, </w:t>
            </w:r>
            <w:proofErr w:type="spellStart"/>
            <w:r w:rsidRPr="007A50FE">
              <w:rPr>
                <w:rFonts w:ascii="Arial" w:hAnsi="Arial" w:cs="Arial"/>
                <w:color w:val="000000"/>
              </w:rPr>
              <w:t>Nashik</w:t>
            </w:r>
            <w:proofErr w:type="spellEnd"/>
          </w:p>
        </w:tc>
      </w:tr>
      <w:tr w:rsidR="00AA750C" w:rsidTr="001C21F6">
        <w:trPr>
          <w:trHeight w:val="1250"/>
        </w:trPr>
        <w:tc>
          <w:tcPr>
            <w:tcW w:w="828" w:type="dxa"/>
          </w:tcPr>
          <w:p w:rsidR="00AA750C" w:rsidRDefault="00AA750C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590" w:type="dxa"/>
          </w:tcPr>
          <w:p w:rsidR="00AA750C" w:rsidRPr="007A50FE" w:rsidRDefault="00AA750C" w:rsidP="007A50FE">
            <w:pPr>
              <w:rPr>
                <w:rFonts w:ascii="Arial" w:hAnsi="Arial" w:cs="Arial"/>
                <w:b/>
                <w:color w:val="000000"/>
              </w:rPr>
            </w:pPr>
            <w:r w:rsidRPr="00AA750C">
              <w:rPr>
                <w:rFonts w:ascii="Arial" w:hAnsi="Arial" w:cs="Arial"/>
                <w:b/>
                <w:color w:val="000000"/>
              </w:rPr>
              <w:t>PR/163/2016/DD/302/16/BOD/449/2018</w:t>
            </w:r>
          </w:p>
        </w:tc>
        <w:tc>
          <w:tcPr>
            <w:tcW w:w="3762" w:type="dxa"/>
          </w:tcPr>
          <w:p w:rsidR="00AA750C" w:rsidRPr="00AA750C" w:rsidRDefault="00AA750C" w:rsidP="00AA750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A750C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AA750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A750C">
              <w:rPr>
                <w:rFonts w:ascii="Arial" w:hAnsi="Arial" w:cs="Arial"/>
                <w:color w:val="000000"/>
              </w:rPr>
              <w:t>Saurabh</w:t>
            </w:r>
            <w:proofErr w:type="spellEnd"/>
            <w:r w:rsidRPr="00AA750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A750C">
              <w:rPr>
                <w:rFonts w:ascii="Arial" w:hAnsi="Arial" w:cs="Arial"/>
                <w:color w:val="000000"/>
              </w:rPr>
              <w:t>Taneja</w:t>
            </w:r>
            <w:proofErr w:type="spellEnd"/>
            <w:r w:rsidRPr="00AA750C">
              <w:rPr>
                <w:rFonts w:ascii="Arial" w:hAnsi="Arial" w:cs="Arial"/>
                <w:color w:val="000000"/>
              </w:rPr>
              <w:t xml:space="preserve">, Authorised Representative, M/s. </w:t>
            </w:r>
            <w:proofErr w:type="spellStart"/>
            <w:r w:rsidRPr="00AA750C">
              <w:rPr>
                <w:rFonts w:ascii="Arial" w:hAnsi="Arial" w:cs="Arial"/>
                <w:color w:val="000000"/>
              </w:rPr>
              <w:t>Makemy</w:t>
            </w:r>
            <w:proofErr w:type="spellEnd"/>
            <w:r w:rsidRPr="00AA750C">
              <w:rPr>
                <w:rFonts w:ascii="Arial" w:hAnsi="Arial" w:cs="Arial"/>
                <w:color w:val="000000"/>
              </w:rPr>
              <w:t xml:space="preserve"> Trip India </w:t>
            </w:r>
            <w:proofErr w:type="spellStart"/>
            <w:r w:rsidRPr="00AA750C">
              <w:rPr>
                <w:rFonts w:ascii="Arial" w:hAnsi="Arial" w:cs="Arial"/>
                <w:color w:val="000000"/>
              </w:rPr>
              <w:t>Pvt.</w:t>
            </w:r>
            <w:proofErr w:type="spellEnd"/>
            <w:r w:rsidRPr="00AA750C">
              <w:rPr>
                <w:rFonts w:ascii="Arial" w:hAnsi="Arial" w:cs="Arial"/>
                <w:color w:val="000000"/>
              </w:rPr>
              <w:t xml:space="preserve"> Ltd., Gurgaon</w:t>
            </w:r>
          </w:p>
          <w:p w:rsidR="00AA750C" w:rsidRPr="00AA750C" w:rsidRDefault="00AA750C" w:rsidP="00AA750C">
            <w:pPr>
              <w:rPr>
                <w:rFonts w:ascii="Arial" w:hAnsi="Arial" w:cs="Arial"/>
                <w:color w:val="000000"/>
              </w:rPr>
            </w:pPr>
            <w:r w:rsidRPr="00AA750C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AA750C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AA750C">
              <w:rPr>
                <w:rFonts w:ascii="Arial" w:hAnsi="Arial" w:cs="Arial"/>
                <w:color w:val="000000"/>
              </w:rPr>
              <w:t>-</w:t>
            </w:r>
          </w:p>
          <w:p w:rsidR="00AA750C" w:rsidRPr="007A50FE" w:rsidRDefault="00AA750C" w:rsidP="00AA750C">
            <w:pPr>
              <w:rPr>
                <w:rFonts w:ascii="Arial" w:hAnsi="Arial" w:cs="Arial"/>
                <w:color w:val="000000"/>
              </w:rPr>
            </w:pPr>
            <w:r w:rsidRPr="00AA750C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AA750C">
              <w:rPr>
                <w:rFonts w:ascii="Arial" w:hAnsi="Arial" w:cs="Arial"/>
                <w:color w:val="000000"/>
              </w:rPr>
              <w:t>Viren</w:t>
            </w:r>
            <w:proofErr w:type="spellEnd"/>
            <w:r w:rsidRPr="00AA750C">
              <w:rPr>
                <w:rFonts w:ascii="Arial" w:hAnsi="Arial" w:cs="Arial"/>
                <w:color w:val="000000"/>
              </w:rPr>
              <w:t xml:space="preserve"> L. </w:t>
            </w:r>
            <w:proofErr w:type="spellStart"/>
            <w:r w:rsidRPr="00AA750C">
              <w:rPr>
                <w:rFonts w:ascii="Arial" w:hAnsi="Arial" w:cs="Arial"/>
                <w:color w:val="000000"/>
              </w:rPr>
              <w:t>Pateliya</w:t>
            </w:r>
            <w:proofErr w:type="spellEnd"/>
            <w:r w:rsidRPr="00AA750C">
              <w:rPr>
                <w:rFonts w:ascii="Arial" w:hAnsi="Arial" w:cs="Arial"/>
                <w:color w:val="000000"/>
              </w:rPr>
              <w:t xml:space="preserve"> (M.No.163142), Ahmedabad</w:t>
            </w:r>
          </w:p>
        </w:tc>
      </w:tr>
      <w:tr w:rsidR="00AA750C" w:rsidTr="001C21F6">
        <w:trPr>
          <w:trHeight w:val="1250"/>
        </w:trPr>
        <w:tc>
          <w:tcPr>
            <w:tcW w:w="828" w:type="dxa"/>
          </w:tcPr>
          <w:p w:rsidR="00AA750C" w:rsidRDefault="00AA750C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90" w:type="dxa"/>
          </w:tcPr>
          <w:p w:rsidR="00AA750C" w:rsidRPr="00AA750C" w:rsidRDefault="00AA750C" w:rsidP="007A50FE">
            <w:pPr>
              <w:rPr>
                <w:rFonts w:ascii="Arial" w:hAnsi="Arial" w:cs="Arial"/>
                <w:b/>
                <w:color w:val="000000"/>
              </w:rPr>
            </w:pPr>
            <w:r w:rsidRPr="00AA750C">
              <w:rPr>
                <w:rFonts w:ascii="Arial" w:hAnsi="Arial" w:cs="Arial"/>
                <w:b/>
                <w:color w:val="000000"/>
              </w:rPr>
              <w:t>PR/198/15-DD/232/2015/BOD/381/2017</w:t>
            </w:r>
          </w:p>
        </w:tc>
        <w:tc>
          <w:tcPr>
            <w:tcW w:w="3762" w:type="dxa"/>
          </w:tcPr>
          <w:p w:rsidR="00AA750C" w:rsidRPr="00AA750C" w:rsidRDefault="00AA750C" w:rsidP="00AA750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A750C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AA750C">
              <w:rPr>
                <w:rFonts w:ascii="Arial" w:hAnsi="Arial" w:cs="Arial"/>
                <w:color w:val="000000"/>
              </w:rPr>
              <w:t xml:space="preserve"> P.L. </w:t>
            </w:r>
            <w:proofErr w:type="spellStart"/>
            <w:r w:rsidRPr="00AA750C">
              <w:rPr>
                <w:rFonts w:ascii="Arial" w:hAnsi="Arial" w:cs="Arial"/>
                <w:color w:val="000000"/>
              </w:rPr>
              <w:t>Mohanty</w:t>
            </w:r>
            <w:proofErr w:type="spellEnd"/>
            <w:r w:rsidRPr="00AA750C">
              <w:rPr>
                <w:rFonts w:ascii="Arial" w:hAnsi="Arial" w:cs="Arial"/>
                <w:color w:val="000000"/>
              </w:rPr>
              <w:t xml:space="preserve">, Director, M/s. MGM Mineral Limited, </w:t>
            </w:r>
            <w:proofErr w:type="spellStart"/>
            <w:r w:rsidRPr="00AA750C">
              <w:rPr>
                <w:rFonts w:ascii="Arial" w:hAnsi="Arial" w:cs="Arial"/>
                <w:color w:val="000000"/>
              </w:rPr>
              <w:t>Odisha</w:t>
            </w:r>
            <w:proofErr w:type="spellEnd"/>
          </w:p>
          <w:p w:rsidR="00AA750C" w:rsidRPr="00AA750C" w:rsidRDefault="00AA750C" w:rsidP="00AA750C">
            <w:pPr>
              <w:rPr>
                <w:rFonts w:ascii="Arial" w:hAnsi="Arial" w:cs="Arial"/>
                <w:color w:val="000000"/>
              </w:rPr>
            </w:pPr>
            <w:r w:rsidRPr="00AA750C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AA750C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AA750C">
              <w:rPr>
                <w:rFonts w:ascii="Arial" w:hAnsi="Arial" w:cs="Arial"/>
                <w:color w:val="000000"/>
              </w:rPr>
              <w:t>-</w:t>
            </w:r>
          </w:p>
          <w:p w:rsidR="00AA750C" w:rsidRPr="00AA750C" w:rsidRDefault="00AA750C" w:rsidP="00AA750C">
            <w:pPr>
              <w:rPr>
                <w:rFonts w:ascii="Arial" w:hAnsi="Arial" w:cs="Arial"/>
                <w:color w:val="000000"/>
              </w:rPr>
            </w:pPr>
            <w:r w:rsidRPr="00AA750C">
              <w:rPr>
                <w:rFonts w:ascii="Arial" w:hAnsi="Arial" w:cs="Arial"/>
                <w:color w:val="000000"/>
              </w:rPr>
              <w:t xml:space="preserve">CA. Ajay Kumar </w:t>
            </w:r>
            <w:proofErr w:type="spellStart"/>
            <w:r w:rsidRPr="00AA750C">
              <w:rPr>
                <w:rFonts w:ascii="Arial" w:hAnsi="Arial" w:cs="Arial"/>
                <w:color w:val="000000"/>
              </w:rPr>
              <w:t>Nayak</w:t>
            </w:r>
            <w:proofErr w:type="spellEnd"/>
            <w:r w:rsidRPr="00AA750C">
              <w:rPr>
                <w:rFonts w:ascii="Arial" w:hAnsi="Arial" w:cs="Arial"/>
                <w:color w:val="000000"/>
              </w:rPr>
              <w:t xml:space="preserve"> (M.No.063999), </w:t>
            </w:r>
            <w:proofErr w:type="spellStart"/>
            <w:r w:rsidRPr="00AA750C">
              <w:rPr>
                <w:rFonts w:ascii="Arial" w:hAnsi="Arial" w:cs="Arial"/>
                <w:color w:val="000000"/>
              </w:rPr>
              <w:t>Bhubaneshwar</w:t>
            </w:r>
            <w:proofErr w:type="spellEnd"/>
          </w:p>
        </w:tc>
      </w:tr>
      <w:tr w:rsidR="00AA750C" w:rsidTr="001C21F6">
        <w:trPr>
          <w:trHeight w:val="1250"/>
        </w:trPr>
        <w:tc>
          <w:tcPr>
            <w:tcW w:w="828" w:type="dxa"/>
          </w:tcPr>
          <w:p w:rsidR="00AA750C" w:rsidRDefault="00AA750C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90" w:type="dxa"/>
          </w:tcPr>
          <w:p w:rsidR="00AA750C" w:rsidRPr="00AA750C" w:rsidRDefault="00AA750C" w:rsidP="007A50FE">
            <w:pPr>
              <w:rPr>
                <w:rFonts w:ascii="Arial" w:hAnsi="Arial" w:cs="Arial"/>
                <w:b/>
                <w:color w:val="000000"/>
              </w:rPr>
            </w:pPr>
            <w:r w:rsidRPr="00AA750C">
              <w:rPr>
                <w:rFonts w:ascii="Arial" w:hAnsi="Arial" w:cs="Arial"/>
                <w:b/>
                <w:color w:val="000000"/>
              </w:rPr>
              <w:t>PR-203/15/DD-191/15/BOD/332/2017</w:t>
            </w:r>
          </w:p>
        </w:tc>
        <w:tc>
          <w:tcPr>
            <w:tcW w:w="3762" w:type="dxa"/>
          </w:tcPr>
          <w:p w:rsidR="00AA750C" w:rsidRPr="00AA750C" w:rsidRDefault="006251D0" w:rsidP="00AA75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>
              <w:rPr>
                <w:rFonts w:ascii="Arial" w:hAnsi="Arial" w:cs="Arial"/>
                <w:color w:val="000000"/>
              </w:rPr>
              <w:t>Bhagwat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Singh Rajput</w:t>
            </w:r>
            <w:r w:rsidR="00AA750C" w:rsidRPr="00AA750C">
              <w:rPr>
                <w:rFonts w:ascii="Arial" w:hAnsi="Arial" w:cs="Arial"/>
                <w:color w:val="000000"/>
              </w:rPr>
              <w:t xml:space="preserve"> of M/s. </w:t>
            </w:r>
            <w:proofErr w:type="spellStart"/>
            <w:r w:rsidR="00AA750C" w:rsidRPr="00AA750C">
              <w:rPr>
                <w:rFonts w:ascii="Arial" w:hAnsi="Arial" w:cs="Arial"/>
                <w:color w:val="000000"/>
              </w:rPr>
              <w:t>Gautam</w:t>
            </w:r>
            <w:proofErr w:type="spellEnd"/>
            <w:r w:rsidR="00AA750C" w:rsidRPr="00AA750C">
              <w:rPr>
                <w:rFonts w:ascii="Arial" w:hAnsi="Arial" w:cs="Arial"/>
                <w:color w:val="000000"/>
              </w:rPr>
              <w:t xml:space="preserve"> &amp; Co., Chartered Accountants, Bengaluru</w:t>
            </w:r>
          </w:p>
          <w:p w:rsidR="00AA750C" w:rsidRPr="00AA750C" w:rsidRDefault="00AA750C" w:rsidP="00AA750C">
            <w:pPr>
              <w:rPr>
                <w:rFonts w:ascii="Arial" w:hAnsi="Arial" w:cs="Arial"/>
                <w:color w:val="000000"/>
              </w:rPr>
            </w:pPr>
            <w:r w:rsidRPr="00AA750C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AA750C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AA750C">
              <w:rPr>
                <w:rFonts w:ascii="Arial" w:hAnsi="Arial" w:cs="Arial"/>
                <w:color w:val="000000"/>
              </w:rPr>
              <w:t>-</w:t>
            </w:r>
          </w:p>
          <w:p w:rsidR="00AA750C" w:rsidRPr="00AA750C" w:rsidRDefault="00AA750C" w:rsidP="00AA750C">
            <w:pPr>
              <w:rPr>
                <w:rFonts w:ascii="Arial" w:hAnsi="Arial" w:cs="Arial"/>
                <w:color w:val="000000"/>
              </w:rPr>
            </w:pPr>
            <w:r w:rsidRPr="00AA750C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AA750C">
              <w:rPr>
                <w:rFonts w:ascii="Arial" w:hAnsi="Arial" w:cs="Arial"/>
                <w:color w:val="000000"/>
              </w:rPr>
              <w:t>Chandan</w:t>
            </w:r>
            <w:proofErr w:type="spellEnd"/>
            <w:r w:rsidRPr="00AA750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A750C">
              <w:rPr>
                <w:rFonts w:ascii="Arial" w:hAnsi="Arial" w:cs="Arial"/>
                <w:color w:val="000000"/>
              </w:rPr>
              <w:t>Kanyalal</w:t>
            </w:r>
            <w:proofErr w:type="spellEnd"/>
            <w:r w:rsidRPr="00AA750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A750C">
              <w:rPr>
                <w:rFonts w:ascii="Arial" w:hAnsi="Arial" w:cs="Arial"/>
                <w:color w:val="000000"/>
              </w:rPr>
              <w:t>Dhanani</w:t>
            </w:r>
            <w:proofErr w:type="spellEnd"/>
            <w:r w:rsidRPr="00AA750C">
              <w:rPr>
                <w:rFonts w:ascii="Arial" w:hAnsi="Arial" w:cs="Arial"/>
                <w:color w:val="000000"/>
              </w:rPr>
              <w:t>, (m.no. 117268) Bengaluru</w:t>
            </w:r>
          </w:p>
        </w:tc>
      </w:tr>
      <w:tr w:rsidR="00AA750C" w:rsidTr="001C21F6">
        <w:trPr>
          <w:trHeight w:val="1250"/>
        </w:trPr>
        <w:tc>
          <w:tcPr>
            <w:tcW w:w="828" w:type="dxa"/>
          </w:tcPr>
          <w:p w:rsidR="00AA750C" w:rsidRDefault="00AA750C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90" w:type="dxa"/>
          </w:tcPr>
          <w:p w:rsidR="00AA750C" w:rsidRPr="00AA750C" w:rsidRDefault="00AA750C" w:rsidP="007A50FE">
            <w:pPr>
              <w:rPr>
                <w:rFonts w:ascii="Arial" w:hAnsi="Arial" w:cs="Arial"/>
                <w:b/>
                <w:color w:val="000000"/>
              </w:rPr>
            </w:pPr>
            <w:r w:rsidRPr="00AA750C">
              <w:rPr>
                <w:rFonts w:ascii="Arial" w:hAnsi="Arial" w:cs="Arial"/>
                <w:b/>
                <w:color w:val="000000"/>
              </w:rPr>
              <w:t>PR-238/15/DD/262/15/BOD/358/2017</w:t>
            </w:r>
          </w:p>
        </w:tc>
        <w:tc>
          <w:tcPr>
            <w:tcW w:w="3762" w:type="dxa"/>
          </w:tcPr>
          <w:p w:rsidR="00AA750C" w:rsidRPr="00AA750C" w:rsidRDefault="00AA750C" w:rsidP="00AA750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A750C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AA750C">
              <w:rPr>
                <w:rFonts w:ascii="Arial" w:hAnsi="Arial" w:cs="Arial"/>
                <w:color w:val="000000"/>
              </w:rPr>
              <w:t xml:space="preserve"> R. </w:t>
            </w:r>
            <w:proofErr w:type="spellStart"/>
            <w:r w:rsidRPr="00AA750C">
              <w:rPr>
                <w:rFonts w:ascii="Arial" w:hAnsi="Arial" w:cs="Arial"/>
                <w:color w:val="000000"/>
              </w:rPr>
              <w:t>Hariharan</w:t>
            </w:r>
            <w:proofErr w:type="spellEnd"/>
            <w:r w:rsidRPr="00AA750C">
              <w:rPr>
                <w:rFonts w:ascii="Arial" w:hAnsi="Arial" w:cs="Arial"/>
                <w:color w:val="000000"/>
              </w:rPr>
              <w:t xml:space="preserve">, Chief Manager, </w:t>
            </w:r>
          </w:p>
          <w:p w:rsidR="00AA750C" w:rsidRPr="00AA750C" w:rsidRDefault="00AA750C" w:rsidP="00AA750C">
            <w:pPr>
              <w:rPr>
                <w:rFonts w:ascii="Arial" w:hAnsi="Arial" w:cs="Arial"/>
                <w:color w:val="000000"/>
              </w:rPr>
            </w:pPr>
            <w:r w:rsidRPr="00AA750C">
              <w:rPr>
                <w:rFonts w:ascii="Arial" w:hAnsi="Arial" w:cs="Arial"/>
                <w:color w:val="000000"/>
              </w:rPr>
              <w:t xml:space="preserve">Bank of Baroda, </w:t>
            </w:r>
            <w:proofErr w:type="spellStart"/>
            <w:r w:rsidRPr="00AA750C">
              <w:rPr>
                <w:rFonts w:ascii="Arial" w:hAnsi="Arial" w:cs="Arial"/>
                <w:color w:val="000000"/>
              </w:rPr>
              <w:t>Lallgudi</w:t>
            </w:r>
            <w:proofErr w:type="spellEnd"/>
          </w:p>
          <w:p w:rsidR="00AA750C" w:rsidRPr="00AA750C" w:rsidRDefault="00AA750C" w:rsidP="00AA750C">
            <w:pPr>
              <w:rPr>
                <w:rFonts w:ascii="Arial" w:hAnsi="Arial" w:cs="Arial"/>
                <w:color w:val="000000"/>
              </w:rPr>
            </w:pPr>
            <w:r w:rsidRPr="00AA750C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AA750C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AA750C">
              <w:rPr>
                <w:rFonts w:ascii="Arial" w:hAnsi="Arial" w:cs="Arial"/>
                <w:color w:val="000000"/>
              </w:rPr>
              <w:t>-</w:t>
            </w:r>
          </w:p>
          <w:p w:rsidR="00AA750C" w:rsidRPr="00AA750C" w:rsidRDefault="00AA750C" w:rsidP="00AA750C">
            <w:pPr>
              <w:rPr>
                <w:rFonts w:ascii="Arial" w:hAnsi="Arial" w:cs="Arial"/>
                <w:color w:val="000000"/>
              </w:rPr>
            </w:pPr>
            <w:r w:rsidRPr="00AA750C">
              <w:rPr>
                <w:rFonts w:ascii="Arial" w:hAnsi="Arial" w:cs="Arial"/>
                <w:color w:val="000000"/>
              </w:rPr>
              <w:t xml:space="preserve">CA. C.R. </w:t>
            </w:r>
            <w:proofErr w:type="spellStart"/>
            <w:r w:rsidRPr="00AA750C">
              <w:rPr>
                <w:rFonts w:ascii="Arial" w:hAnsi="Arial" w:cs="Arial"/>
                <w:color w:val="000000"/>
              </w:rPr>
              <w:t>Raamchandrran</w:t>
            </w:r>
            <w:proofErr w:type="spellEnd"/>
            <w:r w:rsidRPr="00AA750C">
              <w:rPr>
                <w:rFonts w:ascii="Arial" w:hAnsi="Arial" w:cs="Arial"/>
                <w:color w:val="000000"/>
              </w:rPr>
              <w:t xml:space="preserve"> (M.No.203305), </w:t>
            </w:r>
            <w:proofErr w:type="spellStart"/>
            <w:r w:rsidRPr="00AA750C">
              <w:rPr>
                <w:rFonts w:ascii="Arial" w:hAnsi="Arial" w:cs="Arial"/>
                <w:color w:val="000000"/>
              </w:rPr>
              <w:t>Tiruchirapalli</w:t>
            </w:r>
            <w:proofErr w:type="spellEnd"/>
          </w:p>
        </w:tc>
      </w:tr>
      <w:tr w:rsidR="00AA750C" w:rsidTr="001C21F6">
        <w:trPr>
          <w:trHeight w:val="1250"/>
        </w:trPr>
        <w:tc>
          <w:tcPr>
            <w:tcW w:w="828" w:type="dxa"/>
          </w:tcPr>
          <w:p w:rsidR="00AA750C" w:rsidRDefault="00AA750C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90" w:type="dxa"/>
          </w:tcPr>
          <w:p w:rsidR="00AA750C" w:rsidRPr="00AA750C" w:rsidRDefault="00AA750C" w:rsidP="007A50FE">
            <w:pPr>
              <w:rPr>
                <w:rFonts w:ascii="Arial" w:hAnsi="Arial" w:cs="Arial"/>
                <w:b/>
                <w:color w:val="000000"/>
              </w:rPr>
            </w:pPr>
            <w:r w:rsidRPr="00AA750C">
              <w:rPr>
                <w:rFonts w:ascii="Arial" w:hAnsi="Arial" w:cs="Arial"/>
                <w:b/>
                <w:color w:val="000000"/>
              </w:rPr>
              <w:t>PR/19/16/DD/63/2016/BOD/479/2018</w:t>
            </w:r>
          </w:p>
        </w:tc>
        <w:tc>
          <w:tcPr>
            <w:tcW w:w="3762" w:type="dxa"/>
          </w:tcPr>
          <w:p w:rsidR="00AA750C" w:rsidRPr="00AA750C" w:rsidRDefault="00AA750C" w:rsidP="00AA750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A750C">
              <w:rPr>
                <w:rFonts w:ascii="Arial" w:hAnsi="Arial" w:cs="Arial"/>
                <w:color w:val="000000"/>
              </w:rPr>
              <w:t>Dr.</w:t>
            </w:r>
            <w:proofErr w:type="spellEnd"/>
            <w:r w:rsidRPr="00AA750C">
              <w:rPr>
                <w:rFonts w:ascii="Arial" w:hAnsi="Arial" w:cs="Arial"/>
                <w:color w:val="000000"/>
              </w:rPr>
              <w:t xml:space="preserve"> V. </w:t>
            </w:r>
            <w:proofErr w:type="spellStart"/>
            <w:r w:rsidRPr="00AA750C">
              <w:rPr>
                <w:rFonts w:ascii="Arial" w:hAnsi="Arial" w:cs="Arial"/>
                <w:color w:val="000000"/>
              </w:rPr>
              <w:t>Ravendra</w:t>
            </w:r>
            <w:proofErr w:type="spellEnd"/>
            <w:r w:rsidRPr="00AA750C">
              <w:rPr>
                <w:rFonts w:ascii="Arial" w:hAnsi="Arial" w:cs="Arial"/>
                <w:color w:val="000000"/>
              </w:rPr>
              <w:t xml:space="preserve"> (Director), M/s. Coimbatore Bone &amp; Joint Foundation Private Limited, Coimbatore</w:t>
            </w:r>
          </w:p>
          <w:p w:rsidR="00AA750C" w:rsidRPr="00AA750C" w:rsidRDefault="00AA750C" w:rsidP="00AA750C">
            <w:pPr>
              <w:rPr>
                <w:rFonts w:ascii="Arial" w:hAnsi="Arial" w:cs="Arial"/>
                <w:color w:val="000000"/>
              </w:rPr>
            </w:pPr>
            <w:r w:rsidRPr="00AA750C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AA750C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AA750C">
              <w:rPr>
                <w:rFonts w:ascii="Arial" w:hAnsi="Arial" w:cs="Arial"/>
                <w:color w:val="000000"/>
              </w:rPr>
              <w:t>-</w:t>
            </w:r>
          </w:p>
          <w:p w:rsidR="00AA750C" w:rsidRPr="00AA750C" w:rsidRDefault="00AA750C" w:rsidP="00AA750C">
            <w:pPr>
              <w:rPr>
                <w:rFonts w:ascii="Arial" w:hAnsi="Arial" w:cs="Arial"/>
                <w:color w:val="000000"/>
              </w:rPr>
            </w:pPr>
            <w:r w:rsidRPr="00AA750C">
              <w:rPr>
                <w:rFonts w:ascii="Arial" w:hAnsi="Arial" w:cs="Arial"/>
                <w:color w:val="000000"/>
              </w:rPr>
              <w:t xml:space="preserve">CA. Vijay Chand </w:t>
            </w:r>
            <w:proofErr w:type="spellStart"/>
            <w:r w:rsidRPr="00AA750C">
              <w:rPr>
                <w:rFonts w:ascii="Arial" w:hAnsi="Arial" w:cs="Arial"/>
                <w:color w:val="000000"/>
              </w:rPr>
              <w:t>Jabhakh</w:t>
            </w:r>
            <w:proofErr w:type="spellEnd"/>
            <w:r w:rsidRPr="00AA750C">
              <w:rPr>
                <w:rFonts w:ascii="Arial" w:hAnsi="Arial" w:cs="Arial"/>
                <w:color w:val="000000"/>
              </w:rPr>
              <w:t xml:space="preserve"> (M.No.018595), Coimbatore</w:t>
            </w:r>
          </w:p>
        </w:tc>
      </w:tr>
      <w:tr w:rsidR="00AA750C" w:rsidTr="001C21F6">
        <w:trPr>
          <w:trHeight w:val="1250"/>
        </w:trPr>
        <w:tc>
          <w:tcPr>
            <w:tcW w:w="828" w:type="dxa"/>
          </w:tcPr>
          <w:p w:rsidR="00AA750C" w:rsidRDefault="00AA750C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90" w:type="dxa"/>
          </w:tcPr>
          <w:p w:rsidR="00AA750C" w:rsidRPr="00AA750C" w:rsidRDefault="00AA750C" w:rsidP="007A50FE">
            <w:pPr>
              <w:rPr>
                <w:rFonts w:ascii="Arial" w:hAnsi="Arial" w:cs="Arial"/>
                <w:b/>
                <w:color w:val="000000"/>
              </w:rPr>
            </w:pPr>
            <w:r w:rsidRPr="00AA750C">
              <w:rPr>
                <w:rFonts w:ascii="Arial" w:hAnsi="Arial" w:cs="Arial"/>
                <w:b/>
                <w:color w:val="000000"/>
              </w:rPr>
              <w:t>PPR/106/15/DD/83B/INF/15/BOD/487/2018</w:t>
            </w:r>
          </w:p>
        </w:tc>
        <w:tc>
          <w:tcPr>
            <w:tcW w:w="3762" w:type="dxa"/>
          </w:tcPr>
          <w:p w:rsidR="00AA750C" w:rsidRPr="00AA750C" w:rsidRDefault="00AA750C" w:rsidP="00AA750C">
            <w:pPr>
              <w:rPr>
                <w:rFonts w:ascii="Arial" w:hAnsi="Arial" w:cs="Arial"/>
                <w:color w:val="000000"/>
              </w:rPr>
            </w:pPr>
            <w:r w:rsidRPr="00AA750C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AA750C">
              <w:rPr>
                <w:rFonts w:ascii="Arial" w:hAnsi="Arial" w:cs="Arial"/>
                <w:color w:val="000000"/>
              </w:rPr>
              <w:t>Shahul</w:t>
            </w:r>
            <w:proofErr w:type="spellEnd"/>
            <w:r w:rsidRPr="00AA750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A750C">
              <w:rPr>
                <w:rFonts w:ascii="Arial" w:hAnsi="Arial" w:cs="Arial"/>
                <w:color w:val="000000"/>
              </w:rPr>
              <w:t>Hameed</w:t>
            </w:r>
            <w:proofErr w:type="spellEnd"/>
            <w:r w:rsidRPr="00AA750C">
              <w:rPr>
                <w:rFonts w:ascii="Arial" w:hAnsi="Arial" w:cs="Arial"/>
                <w:color w:val="000000"/>
              </w:rPr>
              <w:t xml:space="preserve"> R.A. (M. No.203337), Chennai in Re:</w:t>
            </w:r>
          </w:p>
        </w:tc>
      </w:tr>
      <w:tr w:rsidR="00AA750C" w:rsidTr="001C21F6">
        <w:trPr>
          <w:trHeight w:val="1250"/>
        </w:trPr>
        <w:tc>
          <w:tcPr>
            <w:tcW w:w="828" w:type="dxa"/>
          </w:tcPr>
          <w:p w:rsidR="00AA750C" w:rsidRDefault="00AA750C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90" w:type="dxa"/>
          </w:tcPr>
          <w:p w:rsidR="00AA750C" w:rsidRPr="00AA750C" w:rsidRDefault="00AA750C" w:rsidP="007A50FE">
            <w:pPr>
              <w:rPr>
                <w:rFonts w:ascii="Arial" w:hAnsi="Arial" w:cs="Arial"/>
                <w:b/>
                <w:color w:val="000000"/>
              </w:rPr>
            </w:pPr>
            <w:r w:rsidRPr="00AA750C">
              <w:rPr>
                <w:rFonts w:ascii="Arial" w:hAnsi="Arial" w:cs="Arial"/>
                <w:b/>
                <w:color w:val="000000"/>
              </w:rPr>
              <w:t>PPR/P/89/14-DD/16/INF/15/BOD/490/2018</w:t>
            </w:r>
          </w:p>
        </w:tc>
        <w:tc>
          <w:tcPr>
            <w:tcW w:w="3762" w:type="dxa"/>
          </w:tcPr>
          <w:p w:rsidR="00AA750C" w:rsidRPr="00AA750C" w:rsidRDefault="00AA750C" w:rsidP="00AA750C">
            <w:pPr>
              <w:rPr>
                <w:rFonts w:ascii="Arial" w:hAnsi="Arial" w:cs="Arial"/>
                <w:color w:val="000000"/>
              </w:rPr>
            </w:pPr>
            <w:r w:rsidRPr="00AA750C">
              <w:rPr>
                <w:rFonts w:ascii="Arial" w:hAnsi="Arial" w:cs="Arial"/>
                <w:color w:val="000000"/>
              </w:rPr>
              <w:t>CA. Ramesh Sharma (M. No.029887), Chennai in Re:</w:t>
            </w:r>
          </w:p>
        </w:tc>
      </w:tr>
      <w:tr w:rsidR="00AA750C" w:rsidTr="001C21F6">
        <w:trPr>
          <w:trHeight w:val="1250"/>
        </w:trPr>
        <w:tc>
          <w:tcPr>
            <w:tcW w:w="828" w:type="dxa"/>
          </w:tcPr>
          <w:p w:rsidR="00AA750C" w:rsidRDefault="00AA750C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90" w:type="dxa"/>
          </w:tcPr>
          <w:p w:rsidR="00AA750C" w:rsidRPr="00AA750C" w:rsidRDefault="00853C92" w:rsidP="007A50FE">
            <w:pPr>
              <w:rPr>
                <w:rFonts w:ascii="Arial" w:hAnsi="Arial" w:cs="Arial"/>
                <w:b/>
                <w:color w:val="000000"/>
              </w:rPr>
            </w:pPr>
            <w:r w:rsidRPr="00853C92">
              <w:rPr>
                <w:rFonts w:ascii="Arial" w:hAnsi="Arial" w:cs="Arial"/>
                <w:b/>
                <w:color w:val="000000"/>
              </w:rPr>
              <w:t>PR-270A/14/DD/332/2014/BOD/357/2017</w:t>
            </w:r>
          </w:p>
        </w:tc>
        <w:tc>
          <w:tcPr>
            <w:tcW w:w="3762" w:type="dxa"/>
          </w:tcPr>
          <w:p w:rsidR="00853C92" w:rsidRPr="00853C92" w:rsidRDefault="00853C92" w:rsidP="00853C9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53C92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853C92">
              <w:rPr>
                <w:rFonts w:ascii="Arial" w:hAnsi="Arial" w:cs="Arial"/>
                <w:color w:val="000000"/>
              </w:rPr>
              <w:t xml:space="preserve"> V. Chandrasekhar, Superintendent of Police, Head of Branch, CBI, Hyderabad</w:t>
            </w:r>
          </w:p>
          <w:p w:rsidR="00853C92" w:rsidRPr="00853C92" w:rsidRDefault="00853C92" w:rsidP="00853C92">
            <w:pPr>
              <w:rPr>
                <w:rFonts w:ascii="Arial" w:hAnsi="Arial" w:cs="Arial"/>
                <w:color w:val="000000"/>
              </w:rPr>
            </w:pPr>
            <w:r w:rsidRPr="00853C92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853C92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853C92">
              <w:rPr>
                <w:rFonts w:ascii="Arial" w:hAnsi="Arial" w:cs="Arial"/>
                <w:color w:val="000000"/>
              </w:rPr>
              <w:t>-</w:t>
            </w:r>
          </w:p>
          <w:p w:rsidR="00AA750C" w:rsidRPr="00AA750C" w:rsidRDefault="00853C92" w:rsidP="00853C92">
            <w:pPr>
              <w:rPr>
                <w:rFonts w:ascii="Arial" w:hAnsi="Arial" w:cs="Arial"/>
                <w:color w:val="000000"/>
              </w:rPr>
            </w:pPr>
            <w:r w:rsidRPr="00853C92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853C92">
              <w:rPr>
                <w:rFonts w:ascii="Arial" w:hAnsi="Arial" w:cs="Arial"/>
                <w:color w:val="000000"/>
              </w:rPr>
              <w:t>Bhaskar</w:t>
            </w:r>
            <w:proofErr w:type="spellEnd"/>
            <w:r w:rsidRPr="00853C92">
              <w:rPr>
                <w:rFonts w:ascii="Arial" w:hAnsi="Arial" w:cs="Arial"/>
                <w:color w:val="000000"/>
              </w:rPr>
              <w:t xml:space="preserve"> Reddy, G. (M.No.220550) of M/s. Reddy </w:t>
            </w:r>
            <w:proofErr w:type="spellStart"/>
            <w:r w:rsidRPr="00853C92">
              <w:rPr>
                <w:rFonts w:ascii="Arial" w:hAnsi="Arial" w:cs="Arial"/>
                <w:color w:val="000000"/>
              </w:rPr>
              <w:t>Raju</w:t>
            </w:r>
            <w:proofErr w:type="spellEnd"/>
            <w:r w:rsidRPr="00853C92">
              <w:rPr>
                <w:rFonts w:ascii="Arial" w:hAnsi="Arial" w:cs="Arial"/>
                <w:color w:val="000000"/>
              </w:rPr>
              <w:t xml:space="preserve"> &amp; Associates, Chartered Accountants, Hyderabad</w:t>
            </w:r>
          </w:p>
        </w:tc>
      </w:tr>
    </w:tbl>
    <w:p w:rsidR="001C21F6" w:rsidRPr="00F3550F" w:rsidRDefault="001C21F6" w:rsidP="00853C92">
      <w:pPr>
        <w:pStyle w:val="BodyText"/>
        <w:tabs>
          <w:tab w:val="left" w:pos="-2552"/>
          <w:tab w:val="left" w:pos="9781"/>
        </w:tabs>
        <w:rPr>
          <w:rFonts w:ascii="Arial" w:hAnsi="Arial" w:cs="Arial"/>
          <w:bCs w:val="0"/>
          <w:sz w:val="24"/>
          <w:szCs w:val="24"/>
          <w:u w:val="single"/>
        </w:rPr>
      </w:pPr>
    </w:p>
    <w:sectPr w:rsidR="001C21F6" w:rsidRPr="00F3550F" w:rsidSect="00DD212E">
      <w:pgSz w:w="11906" w:h="16838"/>
      <w:pgMar w:top="1170" w:right="4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13213E"/>
    <w:rsid w:val="0016122F"/>
    <w:rsid w:val="00180AC0"/>
    <w:rsid w:val="001C21F6"/>
    <w:rsid w:val="001D37C3"/>
    <w:rsid w:val="001E1AC3"/>
    <w:rsid w:val="003B2532"/>
    <w:rsid w:val="003C00EC"/>
    <w:rsid w:val="003C1AF1"/>
    <w:rsid w:val="004F4044"/>
    <w:rsid w:val="005E3171"/>
    <w:rsid w:val="006251D0"/>
    <w:rsid w:val="006A0163"/>
    <w:rsid w:val="006A6990"/>
    <w:rsid w:val="006E5ABE"/>
    <w:rsid w:val="007A50FE"/>
    <w:rsid w:val="007D1790"/>
    <w:rsid w:val="008106DA"/>
    <w:rsid w:val="00853C92"/>
    <w:rsid w:val="00984609"/>
    <w:rsid w:val="009C2924"/>
    <w:rsid w:val="00AA44C8"/>
    <w:rsid w:val="00AA750C"/>
    <w:rsid w:val="00B036AD"/>
    <w:rsid w:val="00C845BE"/>
    <w:rsid w:val="00D47A52"/>
    <w:rsid w:val="00D62DB8"/>
    <w:rsid w:val="00D97950"/>
    <w:rsid w:val="00DD212E"/>
    <w:rsid w:val="00E54E60"/>
    <w:rsid w:val="00E76C84"/>
    <w:rsid w:val="00EA5A19"/>
    <w:rsid w:val="00EC5910"/>
    <w:rsid w:val="00EE02D1"/>
    <w:rsid w:val="00F3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51C7-795C-4B4C-8899-DA610A0B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Harleen</cp:lastModifiedBy>
  <cp:revision>7</cp:revision>
  <dcterms:created xsi:type="dcterms:W3CDTF">2020-10-22T11:05:00Z</dcterms:created>
  <dcterms:modified xsi:type="dcterms:W3CDTF">2020-10-22T11:55:00Z</dcterms:modified>
</cp:coreProperties>
</file>