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F3550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(</w:t>
      </w:r>
      <w:r w:rsidR="00D47A52" w:rsidRPr="00F3550F">
        <w:rPr>
          <w:rFonts w:ascii="Arial" w:hAnsi="Arial" w:cs="Arial"/>
          <w:b/>
          <w:sz w:val="24"/>
          <w:szCs w:val="24"/>
        </w:rPr>
        <w:t>Constituted under section 21</w:t>
      </w:r>
      <w:r w:rsidRPr="00F3550F">
        <w:rPr>
          <w:rFonts w:ascii="Arial" w:hAnsi="Arial" w:cs="Arial"/>
          <w:b/>
          <w:sz w:val="24"/>
          <w:szCs w:val="24"/>
        </w:rPr>
        <w:t>A</w:t>
      </w:r>
      <w:r w:rsidR="00D47A52" w:rsidRPr="00F3550F">
        <w:rPr>
          <w:rFonts w:ascii="Arial" w:hAnsi="Arial" w:cs="Arial"/>
          <w:b/>
          <w:sz w:val="24"/>
          <w:szCs w:val="24"/>
        </w:rPr>
        <w:t xml:space="preserve"> of the Chartered Accountant Act 1949</w:t>
      </w:r>
      <w:r w:rsidRPr="00F3550F">
        <w:rPr>
          <w:rFonts w:ascii="Arial" w:hAnsi="Arial" w:cs="Arial"/>
          <w:b/>
          <w:sz w:val="24"/>
          <w:szCs w:val="24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DD212E">
        <w:rPr>
          <w:rFonts w:ascii="Arial" w:hAnsi="Arial" w:cs="Arial"/>
          <w:sz w:val="24"/>
          <w:szCs w:val="24"/>
        </w:rPr>
        <w:t>18</w:t>
      </w:r>
      <w:r w:rsidR="00D47A52" w:rsidRPr="00E76C84">
        <w:rPr>
          <w:rFonts w:ascii="Arial" w:hAnsi="Arial" w:cs="Arial"/>
          <w:sz w:val="24"/>
          <w:szCs w:val="24"/>
          <w:vertAlign w:val="superscript"/>
        </w:rPr>
        <w:t>th</w:t>
      </w:r>
      <w:r w:rsidR="00E76C8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D212E">
        <w:rPr>
          <w:rFonts w:ascii="Arial" w:hAnsi="Arial" w:cs="Arial"/>
          <w:sz w:val="24"/>
          <w:szCs w:val="24"/>
        </w:rPr>
        <w:t>September</w:t>
      </w:r>
      <w:r w:rsidRPr="00F3550F">
        <w:rPr>
          <w:rFonts w:ascii="Arial" w:hAnsi="Arial" w:cs="Arial"/>
          <w:sz w:val="24"/>
          <w:szCs w:val="24"/>
        </w:rPr>
        <w:t xml:space="preserve">, 2020 at </w:t>
      </w:r>
      <w:r w:rsidR="00DD212E">
        <w:rPr>
          <w:rFonts w:ascii="Arial" w:hAnsi="Arial" w:cs="Arial"/>
          <w:sz w:val="24"/>
          <w:szCs w:val="24"/>
        </w:rPr>
        <w:t>2</w:t>
      </w:r>
      <w:r w:rsidR="00D47A52" w:rsidRPr="00F3550F">
        <w:rPr>
          <w:rFonts w:ascii="Arial" w:hAnsi="Arial" w:cs="Arial"/>
          <w:sz w:val="24"/>
          <w:szCs w:val="24"/>
        </w:rPr>
        <w:t>:</w:t>
      </w:r>
      <w:r w:rsidR="00DD212E">
        <w:rPr>
          <w:rFonts w:ascii="Arial" w:hAnsi="Arial" w:cs="Arial"/>
          <w:sz w:val="24"/>
          <w:szCs w:val="24"/>
        </w:rPr>
        <w:t>00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  <w:r w:rsidR="00DD212E">
        <w:rPr>
          <w:rFonts w:ascii="Arial" w:hAnsi="Arial" w:cs="Arial"/>
          <w:sz w:val="24"/>
          <w:szCs w:val="24"/>
        </w:rPr>
        <w:t>P</w:t>
      </w:r>
      <w:r w:rsidR="00D47A52" w:rsidRPr="00F3550F">
        <w:rPr>
          <w:rFonts w:ascii="Arial" w:hAnsi="Arial" w:cs="Arial"/>
          <w:sz w:val="24"/>
          <w:szCs w:val="24"/>
        </w:rPr>
        <w:t xml:space="preserve">.M. </w:t>
      </w:r>
    </w:p>
    <w:p w:rsidR="003C00EC" w:rsidRDefault="001D37C3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</w:t>
      </w:r>
      <w:r w:rsidR="00D47A52" w:rsidRPr="00F3550F">
        <w:rPr>
          <w:rFonts w:ascii="Arial" w:hAnsi="Arial" w:cs="Arial"/>
          <w:b/>
          <w:sz w:val="24"/>
          <w:szCs w:val="24"/>
        </w:rPr>
        <w:t>Place of Meeting</w:t>
      </w:r>
      <w:r w:rsidRPr="00F3550F">
        <w:rPr>
          <w:rFonts w:ascii="Arial" w:hAnsi="Arial" w:cs="Arial"/>
          <w:sz w:val="24"/>
          <w:szCs w:val="24"/>
        </w:rPr>
        <w:t>:</w:t>
      </w:r>
      <w:r w:rsidR="00D47A52" w:rsidRPr="00F3550F">
        <w:rPr>
          <w:rFonts w:ascii="Arial" w:hAnsi="Arial" w:cs="Arial"/>
          <w:sz w:val="24"/>
          <w:szCs w:val="24"/>
        </w:rPr>
        <w:t xml:space="preserve"> The Institute of Chartered Accountants of India, </w:t>
      </w:r>
      <w:r w:rsidRPr="00F3550F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Pr="00F3550F">
        <w:rPr>
          <w:rFonts w:ascii="Arial" w:hAnsi="Arial" w:cs="Arial"/>
          <w:sz w:val="24"/>
          <w:szCs w:val="24"/>
        </w:rPr>
        <w:t>Bhawan</w:t>
      </w:r>
      <w:proofErr w:type="spellEnd"/>
      <w:r w:rsidRPr="00F3550F">
        <w:rPr>
          <w:rFonts w:ascii="Arial" w:hAnsi="Arial" w:cs="Arial"/>
          <w:sz w:val="24"/>
          <w:szCs w:val="24"/>
        </w:rPr>
        <w:t xml:space="preserve">, I.P. </w:t>
      </w:r>
      <w:proofErr w:type="spellStart"/>
      <w:r w:rsidRPr="00F3550F">
        <w:rPr>
          <w:rFonts w:ascii="Arial" w:hAnsi="Arial" w:cs="Arial"/>
          <w:sz w:val="24"/>
          <w:szCs w:val="24"/>
        </w:rPr>
        <w:t>Marg</w:t>
      </w:r>
      <w:proofErr w:type="spellEnd"/>
      <w:r w:rsidR="00AA44C8" w:rsidRPr="00F3550F">
        <w:rPr>
          <w:rFonts w:ascii="Arial" w:hAnsi="Arial" w:cs="Arial"/>
          <w:sz w:val="24"/>
          <w:szCs w:val="24"/>
        </w:rPr>
        <w:t>,</w:t>
      </w:r>
      <w:r w:rsidRPr="00F3550F">
        <w:rPr>
          <w:rFonts w:ascii="Arial" w:hAnsi="Arial" w:cs="Arial"/>
          <w:sz w:val="24"/>
          <w:szCs w:val="24"/>
        </w:rPr>
        <w:t xml:space="preserve"> New Delhi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F3550F">
        <w:rPr>
          <w:rFonts w:ascii="Arial" w:hAnsi="Arial" w:cs="Arial"/>
          <w:bCs w:val="0"/>
          <w:sz w:val="24"/>
          <w:szCs w:val="24"/>
          <w:u w:val="single"/>
        </w:rPr>
        <w:t xml:space="preserve">Cases listed for </w:t>
      </w:r>
      <w:r>
        <w:rPr>
          <w:rFonts w:ascii="Arial" w:hAnsi="Arial" w:cs="Arial"/>
          <w:bCs w:val="0"/>
          <w:sz w:val="24"/>
          <w:szCs w:val="24"/>
          <w:u w:val="single"/>
        </w:rPr>
        <w:t>hearing</w:t>
      </w:r>
      <w:r w:rsidRPr="00F3550F">
        <w:rPr>
          <w:rFonts w:ascii="Arial" w:hAnsi="Arial" w:cs="Arial"/>
          <w:bCs w:val="0"/>
          <w:sz w:val="24"/>
          <w:szCs w:val="24"/>
          <w:u w:val="single"/>
        </w:rPr>
        <w:t>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38631F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0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1C21F6">
        <w:trPr>
          <w:trHeight w:val="1322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C21F6" w:rsidRPr="001C21F6" w:rsidRDefault="001C21F6">
            <w:pPr>
              <w:rPr>
                <w:rFonts w:ascii="Arial" w:hAnsi="Arial" w:cs="Arial"/>
                <w:b/>
                <w:color w:val="000000"/>
              </w:rPr>
            </w:pPr>
            <w:r w:rsidRPr="001C21F6">
              <w:rPr>
                <w:rFonts w:ascii="Arial" w:hAnsi="Arial" w:cs="Arial"/>
                <w:b/>
                <w:color w:val="000000"/>
              </w:rPr>
              <w:t>[PR-25/13-DD/30/2013/BOD/167/14]</w:t>
            </w:r>
          </w:p>
        </w:tc>
        <w:tc>
          <w:tcPr>
            <w:tcW w:w="3762" w:type="dxa"/>
          </w:tcPr>
          <w:p w:rsidR="00E76C84" w:rsidRDefault="001C21F6" w:rsidP="003863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C21F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Harpal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Dhingra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, President M/s.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Steppeing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Stone Education</w:t>
            </w:r>
            <w:r w:rsidR="00E76C84">
              <w:rPr>
                <w:rFonts w:ascii="Arial" w:hAnsi="Arial" w:cs="Arial"/>
                <w:color w:val="000000"/>
              </w:rPr>
              <w:t>al Welfare Society, Delhi  -</w:t>
            </w:r>
            <w:proofErr w:type="spellStart"/>
            <w:r w:rsidR="00E76C84">
              <w:rPr>
                <w:rFonts w:ascii="Arial" w:hAnsi="Arial" w:cs="Arial"/>
                <w:color w:val="000000"/>
              </w:rPr>
              <w:t>Vs</w:t>
            </w:r>
            <w:proofErr w:type="spellEnd"/>
            <w:r w:rsidR="00E76C84">
              <w:rPr>
                <w:rFonts w:ascii="Arial" w:hAnsi="Arial" w:cs="Arial"/>
                <w:color w:val="000000"/>
              </w:rPr>
              <w:t>-</w:t>
            </w:r>
          </w:p>
          <w:p w:rsidR="001C21F6" w:rsidRDefault="001C21F6" w:rsidP="0038631F">
            <w:pPr>
              <w:rPr>
                <w:rFonts w:ascii="Arial" w:hAnsi="Arial" w:cs="Arial"/>
                <w:color w:val="000000"/>
              </w:rPr>
            </w:pPr>
            <w:r w:rsidRPr="001C21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Gupta (M.No.086239), New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1C21F6" w:rsidRPr="001C21F6" w:rsidRDefault="001C21F6">
            <w:pPr>
              <w:rPr>
                <w:rFonts w:ascii="Arial" w:hAnsi="Arial" w:cs="Arial"/>
                <w:b/>
                <w:color w:val="000000"/>
              </w:rPr>
            </w:pPr>
            <w:r w:rsidRPr="001C21F6">
              <w:rPr>
                <w:rFonts w:ascii="Arial" w:hAnsi="Arial" w:cs="Arial"/>
                <w:b/>
                <w:color w:val="000000"/>
              </w:rPr>
              <w:t>[PR-26/13-DD/31/2013/BOD/171/14]</w:t>
            </w:r>
          </w:p>
        </w:tc>
        <w:tc>
          <w:tcPr>
            <w:tcW w:w="3762" w:type="dxa"/>
          </w:tcPr>
          <w:p w:rsidR="00E76C84" w:rsidRDefault="001C21F6" w:rsidP="003863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C21F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Harpal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Dhingra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, President M/s.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Steppeing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Stone Educational Welfare Society, Delhi -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>-</w:t>
            </w:r>
          </w:p>
          <w:p w:rsidR="001C21F6" w:rsidRDefault="001C21F6" w:rsidP="0038631F">
            <w:pPr>
              <w:rPr>
                <w:rFonts w:ascii="Arial" w:hAnsi="Arial" w:cs="Arial"/>
                <w:color w:val="000000"/>
              </w:rPr>
            </w:pPr>
            <w:r w:rsidRPr="001C21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Jugdeep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Kumar Gupta (M.No.097314) of M/s.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Alok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&amp; Co., Chartered Accountants, New Delhi</w:t>
            </w:r>
          </w:p>
        </w:tc>
      </w:tr>
      <w:tr w:rsidR="001C21F6" w:rsidTr="001C21F6">
        <w:trPr>
          <w:trHeight w:val="107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1C21F6" w:rsidRPr="001C21F6" w:rsidRDefault="001C21F6">
            <w:pPr>
              <w:rPr>
                <w:rFonts w:ascii="Arial" w:hAnsi="Arial" w:cs="Arial"/>
                <w:b/>
                <w:color w:val="000000"/>
              </w:rPr>
            </w:pPr>
            <w:r w:rsidRPr="001C21F6">
              <w:rPr>
                <w:rFonts w:ascii="Arial" w:hAnsi="Arial" w:cs="Arial"/>
                <w:b/>
                <w:color w:val="000000"/>
              </w:rPr>
              <w:t>PR-229/13-DD/218/2013/BOD/200/2016</w:t>
            </w:r>
          </w:p>
        </w:tc>
        <w:tc>
          <w:tcPr>
            <w:tcW w:w="3762" w:type="dxa"/>
          </w:tcPr>
          <w:p w:rsidR="00E76C84" w:rsidRDefault="001C21F6" w:rsidP="0038631F">
            <w:pPr>
              <w:rPr>
                <w:rFonts w:ascii="Arial" w:hAnsi="Arial" w:cs="Arial"/>
                <w:color w:val="000000"/>
              </w:rPr>
            </w:pPr>
            <w:r w:rsidRPr="001C21F6">
              <w:rPr>
                <w:rFonts w:ascii="Arial" w:hAnsi="Arial" w:cs="Arial"/>
                <w:color w:val="000000"/>
              </w:rPr>
              <w:t xml:space="preserve">S.K.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Arora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>, Delhi</w:t>
            </w:r>
          </w:p>
          <w:p w:rsidR="00E76C84" w:rsidRDefault="001C21F6" w:rsidP="0038631F">
            <w:pPr>
              <w:rPr>
                <w:rFonts w:ascii="Arial" w:hAnsi="Arial" w:cs="Arial"/>
                <w:color w:val="000000"/>
              </w:rPr>
            </w:pPr>
            <w:r w:rsidRPr="001C21F6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- </w:t>
            </w:r>
          </w:p>
          <w:p w:rsidR="001C21F6" w:rsidRDefault="001C21F6" w:rsidP="0038631F">
            <w:pPr>
              <w:rPr>
                <w:rFonts w:ascii="Arial" w:hAnsi="Arial" w:cs="Arial"/>
                <w:color w:val="000000"/>
              </w:rPr>
            </w:pPr>
            <w:r w:rsidRPr="001C21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Lalit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Agrawal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(M.No.520308),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1C21F6" w:rsidRPr="001C21F6" w:rsidRDefault="001C21F6">
            <w:pPr>
              <w:rPr>
                <w:rFonts w:ascii="Arial" w:hAnsi="Arial" w:cs="Arial"/>
                <w:b/>
                <w:color w:val="000000"/>
              </w:rPr>
            </w:pPr>
            <w:r w:rsidRPr="001C21F6">
              <w:rPr>
                <w:rFonts w:ascii="Arial" w:hAnsi="Arial" w:cs="Arial"/>
                <w:b/>
                <w:color w:val="000000"/>
              </w:rPr>
              <w:t>PR/98/15/DD/98/2015/BOD/426/2018</w:t>
            </w:r>
          </w:p>
        </w:tc>
        <w:tc>
          <w:tcPr>
            <w:tcW w:w="3762" w:type="dxa"/>
          </w:tcPr>
          <w:p w:rsidR="001C21F6" w:rsidRPr="001C21F6" w:rsidRDefault="001C21F6" w:rsidP="001C21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C21F6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Jyoti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Balkrishna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Totala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Distt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>. Kolhapur Maharashtra</w:t>
            </w:r>
          </w:p>
          <w:p w:rsidR="001C21F6" w:rsidRDefault="00E76C84" w:rsidP="001C21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 w:rsidR="001C21F6" w:rsidRPr="001C21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="001C21F6" w:rsidRPr="001C21F6">
              <w:rPr>
                <w:rFonts w:ascii="Arial" w:hAnsi="Arial" w:cs="Arial"/>
                <w:color w:val="000000"/>
              </w:rPr>
              <w:t>Dharmesh</w:t>
            </w:r>
            <w:proofErr w:type="spellEnd"/>
            <w:r w:rsidR="001C21F6" w:rsidRPr="001C21F6">
              <w:rPr>
                <w:rFonts w:ascii="Arial" w:hAnsi="Arial" w:cs="Arial"/>
                <w:color w:val="000000"/>
              </w:rPr>
              <w:t xml:space="preserve"> Ramesh Kumar </w:t>
            </w:r>
            <w:proofErr w:type="spellStart"/>
            <w:r w:rsidR="001C21F6" w:rsidRPr="001C21F6">
              <w:rPr>
                <w:rFonts w:ascii="Arial" w:hAnsi="Arial" w:cs="Arial"/>
                <w:color w:val="000000"/>
              </w:rPr>
              <w:t>Hansaben</w:t>
            </w:r>
            <w:proofErr w:type="spellEnd"/>
            <w:r w:rsidR="001C21F6" w:rsidRPr="001C21F6">
              <w:rPr>
                <w:rFonts w:ascii="Arial" w:hAnsi="Arial" w:cs="Arial"/>
                <w:color w:val="000000"/>
              </w:rPr>
              <w:t xml:space="preserve"> Batavia (</w:t>
            </w:r>
            <w:proofErr w:type="spellStart"/>
            <w:r w:rsidR="001C21F6" w:rsidRPr="001C21F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="001C21F6" w:rsidRPr="001C21F6">
              <w:rPr>
                <w:rFonts w:ascii="Arial" w:hAnsi="Arial" w:cs="Arial"/>
                <w:color w:val="000000"/>
              </w:rPr>
              <w:t xml:space="preserve">. 122536) of M/s. </w:t>
            </w:r>
            <w:proofErr w:type="spellStart"/>
            <w:r w:rsidR="001C21F6" w:rsidRPr="001C21F6">
              <w:rPr>
                <w:rFonts w:ascii="Arial" w:hAnsi="Arial" w:cs="Arial"/>
                <w:color w:val="000000"/>
              </w:rPr>
              <w:t>Dharmesh</w:t>
            </w:r>
            <w:proofErr w:type="spellEnd"/>
            <w:r w:rsidR="001C21F6" w:rsidRPr="001C21F6">
              <w:rPr>
                <w:rFonts w:ascii="Arial" w:hAnsi="Arial" w:cs="Arial"/>
                <w:color w:val="000000"/>
              </w:rPr>
              <w:t xml:space="preserve"> R. </w:t>
            </w:r>
            <w:proofErr w:type="spellStart"/>
            <w:r w:rsidR="001C21F6" w:rsidRPr="001C21F6">
              <w:rPr>
                <w:rFonts w:ascii="Arial" w:hAnsi="Arial" w:cs="Arial"/>
                <w:color w:val="000000"/>
              </w:rPr>
              <w:t>Satavia</w:t>
            </w:r>
            <w:proofErr w:type="spellEnd"/>
            <w:r w:rsidR="001C21F6" w:rsidRPr="001C21F6">
              <w:rPr>
                <w:rFonts w:ascii="Arial" w:hAnsi="Arial" w:cs="Arial"/>
                <w:color w:val="000000"/>
              </w:rPr>
              <w:t xml:space="preserve"> &amp; Co., Chartered Accountants, Vasai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1C21F6" w:rsidRPr="001C21F6" w:rsidRDefault="001C21F6">
            <w:pPr>
              <w:rPr>
                <w:rFonts w:ascii="Arial" w:hAnsi="Arial" w:cs="Arial"/>
                <w:b/>
                <w:color w:val="000000"/>
              </w:rPr>
            </w:pPr>
            <w:r w:rsidRPr="001C21F6">
              <w:rPr>
                <w:rFonts w:ascii="Arial" w:hAnsi="Arial" w:cs="Arial"/>
                <w:b/>
                <w:color w:val="000000"/>
              </w:rPr>
              <w:t>PR/232/17/DD/315/17/BOD/536/2019</w:t>
            </w:r>
          </w:p>
        </w:tc>
        <w:tc>
          <w:tcPr>
            <w:tcW w:w="3762" w:type="dxa"/>
          </w:tcPr>
          <w:p w:rsidR="001C21F6" w:rsidRDefault="001C21F6" w:rsidP="001C21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C21F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Ravikumar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, Director,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Delifresh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F</w:t>
            </w:r>
            <w:r w:rsidR="00E76C84">
              <w:rPr>
                <w:rFonts w:ascii="Arial" w:hAnsi="Arial" w:cs="Arial"/>
                <w:color w:val="000000"/>
              </w:rPr>
              <w:t xml:space="preserve">oods India </w:t>
            </w:r>
            <w:proofErr w:type="spellStart"/>
            <w:r w:rsidR="00E76C84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="00E76C84">
              <w:rPr>
                <w:rFonts w:ascii="Arial" w:hAnsi="Arial" w:cs="Arial"/>
                <w:color w:val="000000"/>
              </w:rPr>
              <w:t xml:space="preserve"> Ltd., Bangalore-</w:t>
            </w:r>
            <w:proofErr w:type="spellStart"/>
            <w:r w:rsidR="00E76C84">
              <w:rPr>
                <w:rFonts w:ascii="Arial" w:hAnsi="Arial" w:cs="Arial"/>
                <w:color w:val="000000"/>
              </w:rPr>
              <w:t>Vs</w:t>
            </w:r>
            <w:proofErr w:type="spellEnd"/>
            <w:r w:rsidR="00E76C84">
              <w:rPr>
                <w:rFonts w:ascii="Arial" w:hAnsi="Arial" w:cs="Arial"/>
                <w:color w:val="000000"/>
              </w:rPr>
              <w:t>-</w:t>
            </w:r>
            <w:r w:rsidRPr="001C21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Reddy </w:t>
            </w:r>
            <w:proofErr w:type="spellStart"/>
            <w:r w:rsidRPr="001C21F6">
              <w:rPr>
                <w:rFonts w:ascii="Arial" w:hAnsi="Arial" w:cs="Arial"/>
                <w:color w:val="000000"/>
              </w:rPr>
              <w:t>Velugoti</w:t>
            </w:r>
            <w:proofErr w:type="spellEnd"/>
            <w:r w:rsidRPr="001C21F6">
              <w:rPr>
                <w:rFonts w:ascii="Arial" w:hAnsi="Arial" w:cs="Arial"/>
                <w:color w:val="000000"/>
              </w:rPr>
              <w:t xml:space="preserve"> (M.N.228098), Nellore</w:t>
            </w:r>
          </w:p>
        </w:tc>
      </w:tr>
    </w:tbl>
    <w:p w:rsidR="001C21F6" w:rsidRPr="00F3550F" w:rsidRDefault="001C21F6" w:rsidP="001C21F6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p w:rsidR="001C21F6" w:rsidRPr="00F3550F" w:rsidRDefault="001C21F6">
      <w:pPr>
        <w:rPr>
          <w:rFonts w:ascii="Arial" w:hAnsi="Arial" w:cs="Arial"/>
          <w:sz w:val="24"/>
          <w:szCs w:val="24"/>
        </w:rPr>
      </w:pPr>
    </w:p>
    <w:p w:rsidR="00EA5A19" w:rsidRPr="00DD212E" w:rsidRDefault="00EA5A19" w:rsidP="007D1790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"/>
          <w:szCs w:val="24"/>
          <w:u w:val="single"/>
        </w:rPr>
      </w:pPr>
    </w:p>
    <w:p w:rsidR="007D1790" w:rsidRDefault="006A0163" w:rsidP="007D1790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F3550F">
        <w:rPr>
          <w:rFonts w:ascii="Arial" w:hAnsi="Arial" w:cs="Arial"/>
          <w:bCs w:val="0"/>
          <w:sz w:val="24"/>
          <w:szCs w:val="24"/>
          <w:u w:val="single"/>
        </w:rPr>
        <w:t>Cases listed for award of punishment</w:t>
      </w:r>
      <w:r w:rsidR="007D1790" w:rsidRPr="00F3550F">
        <w:rPr>
          <w:rFonts w:ascii="Arial" w:hAnsi="Arial" w:cs="Arial"/>
          <w:bCs w:val="0"/>
          <w:sz w:val="24"/>
          <w:szCs w:val="24"/>
          <w:u w:val="single"/>
        </w:rPr>
        <w:t>:</w:t>
      </w:r>
    </w:p>
    <w:p w:rsidR="006A0163" w:rsidRPr="00F3550F" w:rsidRDefault="006A0163" w:rsidP="00DD212E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6A0163" w:rsidRPr="00F3550F" w:rsidTr="00DD212E">
        <w:trPr>
          <w:trHeight w:val="593"/>
        </w:trPr>
        <w:tc>
          <w:tcPr>
            <w:tcW w:w="828" w:type="dxa"/>
            <w:vAlign w:val="center"/>
          </w:tcPr>
          <w:p w:rsidR="006A0163" w:rsidRPr="00F3550F" w:rsidRDefault="00EA5A19" w:rsidP="00E54E60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0" w:type="dxa"/>
            <w:vAlign w:val="center"/>
          </w:tcPr>
          <w:p w:rsidR="006A0163" w:rsidRPr="00F3550F" w:rsidRDefault="006A0163" w:rsidP="00E54E60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3762" w:type="dxa"/>
            <w:vAlign w:val="center"/>
          </w:tcPr>
          <w:p w:rsidR="006A0163" w:rsidRPr="00F3550F" w:rsidRDefault="006A0163" w:rsidP="00E54E60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DD212E" w:rsidRPr="00F3550F" w:rsidTr="00DD212E">
        <w:trPr>
          <w:trHeight w:val="2375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PR/173/15/DD/170/2015/BOD/432/2018</w:t>
            </w:r>
          </w:p>
        </w:tc>
        <w:tc>
          <w:tcPr>
            <w:tcW w:w="3762" w:type="dxa"/>
          </w:tcPr>
          <w:p w:rsidR="00DD212E" w:rsidRDefault="00DD212E" w:rsidP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Vikas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S. </w:t>
            </w:r>
            <w:proofErr w:type="spellStart"/>
            <w:r>
              <w:rPr>
                <w:rFonts w:ascii="Arial" w:hAnsi="Arial" w:cs="Arial"/>
                <w:color w:val="000000"/>
              </w:rPr>
              <w:t>Dandagavai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Chief Manager, Bank of Maharashtra, </w:t>
            </w:r>
            <w:proofErr w:type="spellStart"/>
            <w:r>
              <w:rPr>
                <w:rFonts w:ascii="Arial" w:hAnsi="Arial" w:cs="Arial"/>
                <w:color w:val="000000"/>
              </w:rPr>
              <w:t>Nashik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Zonal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Office, </w:t>
            </w:r>
            <w:proofErr w:type="spellStart"/>
            <w:r>
              <w:rPr>
                <w:rFonts w:ascii="Arial" w:hAnsi="Arial" w:cs="Arial"/>
                <w:color w:val="000000"/>
              </w:rPr>
              <w:t>Nashik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Shashank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S. </w:t>
            </w:r>
            <w:proofErr w:type="spellStart"/>
            <w:r>
              <w:rPr>
                <w:rFonts w:ascii="Arial" w:hAnsi="Arial" w:cs="Arial"/>
                <w:color w:val="000000"/>
              </w:rPr>
              <w:t>Manerikar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043432) of M/s. </w:t>
            </w:r>
            <w:proofErr w:type="spellStart"/>
            <w:r>
              <w:rPr>
                <w:rFonts w:ascii="Arial" w:hAnsi="Arial" w:cs="Arial"/>
                <w:color w:val="000000"/>
              </w:rPr>
              <w:t>Shashank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Manerikar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Chartered Accountants, </w:t>
            </w:r>
            <w:proofErr w:type="spellStart"/>
            <w:r>
              <w:rPr>
                <w:rFonts w:ascii="Arial" w:hAnsi="Arial" w:cs="Arial"/>
                <w:color w:val="000000"/>
              </w:rPr>
              <w:t>Nashik</w:t>
            </w:r>
            <w:proofErr w:type="spellEnd"/>
          </w:p>
        </w:tc>
      </w:tr>
      <w:tr w:rsidR="00DD212E" w:rsidRPr="00F3550F" w:rsidTr="00EC51C5">
        <w:trPr>
          <w:trHeight w:val="1764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PR/163/2016/DD/302/16/BOD/449/2018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Saurabh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Taneja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Authorised Representative, M/s. </w:t>
            </w:r>
            <w:proofErr w:type="spellStart"/>
            <w:r>
              <w:rPr>
                <w:rFonts w:ascii="Arial" w:hAnsi="Arial" w:cs="Arial"/>
                <w:color w:val="000000"/>
              </w:rPr>
              <w:t>Makemy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Trip India </w:t>
            </w:r>
            <w:proofErr w:type="spellStart"/>
            <w:r>
              <w:rPr>
                <w:rFonts w:ascii="Arial" w:hAnsi="Arial" w:cs="Arial"/>
                <w:color w:val="000000"/>
              </w:rPr>
              <w:t>Pvt.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Ltd., Gurgaon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Viren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</w:rPr>
              <w:t>Pateliya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(M.No.163142), Ahmedabad</w:t>
            </w:r>
          </w:p>
        </w:tc>
      </w:tr>
      <w:tr w:rsidR="00DD212E" w:rsidRPr="00F3550F" w:rsidTr="00EC51C5">
        <w:trPr>
          <w:trHeight w:val="2190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PR/319/2016-DD/25/2017/BOD/496/2018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Shakeel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Abdul </w:t>
            </w:r>
            <w:proofErr w:type="spellStart"/>
            <w:r>
              <w:rPr>
                <w:rFonts w:ascii="Arial" w:hAnsi="Arial" w:cs="Arial"/>
                <w:color w:val="000000"/>
              </w:rPr>
              <w:t>Gafur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Murtuza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President </w:t>
            </w:r>
            <w:proofErr w:type="spellStart"/>
            <w:r>
              <w:rPr>
                <w:rFonts w:ascii="Arial" w:hAnsi="Arial" w:cs="Arial"/>
                <w:color w:val="000000"/>
              </w:rPr>
              <w:t>Jamatul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Muslimin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Bazarpath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Ratnagiri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Neelkanth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Shridhar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Patwardhan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013807) of M/s. </w:t>
            </w:r>
            <w:proofErr w:type="spellStart"/>
            <w:r>
              <w:rPr>
                <w:rFonts w:ascii="Arial" w:hAnsi="Arial" w:cs="Arial"/>
                <w:color w:val="000000"/>
              </w:rPr>
              <w:t>Patwardhan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Associates, Chartered Accountants, </w:t>
            </w:r>
            <w:proofErr w:type="spellStart"/>
            <w:r>
              <w:rPr>
                <w:rFonts w:ascii="Arial" w:hAnsi="Arial" w:cs="Arial"/>
                <w:color w:val="000000"/>
              </w:rPr>
              <w:t>Ratnagiri</w:t>
            </w:r>
            <w:proofErr w:type="spellEnd"/>
          </w:p>
        </w:tc>
      </w:tr>
      <w:tr w:rsidR="00DD212E" w:rsidRPr="00F3550F" w:rsidTr="00EC51C5">
        <w:trPr>
          <w:trHeight w:val="1894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PR-10/18/DD/32/2018/BOD/504/2019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Satish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Laddhad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(M.No.039831) of M/s. </w:t>
            </w:r>
            <w:proofErr w:type="spellStart"/>
            <w:r>
              <w:rPr>
                <w:rFonts w:ascii="Arial" w:hAnsi="Arial" w:cs="Arial"/>
                <w:color w:val="000000"/>
              </w:rPr>
              <w:t>Satish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Laddhad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Chartered Accountants Nagpur 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>
              <w:rPr>
                <w:rFonts w:ascii="Arial" w:hAnsi="Arial" w:cs="Arial"/>
                <w:color w:val="000000"/>
              </w:rPr>
              <w:t>Ashish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Nathmal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Agrawal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(M.No.131960) of M/s. </w:t>
            </w:r>
            <w:proofErr w:type="spellStart"/>
            <w:r>
              <w:rPr>
                <w:rFonts w:ascii="Arial" w:hAnsi="Arial" w:cs="Arial"/>
                <w:color w:val="000000"/>
              </w:rPr>
              <w:t>Ashish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N. </w:t>
            </w:r>
            <w:proofErr w:type="spellStart"/>
            <w:r>
              <w:rPr>
                <w:rFonts w:ascii="Arial" w:hAnsi="Arial" w:cs="Arial"/>
                <w:color w:val="000000"/>
              </w:rPr>
              <w:t>Agrawal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Associates Chartered Accountants, Nagpur </w:t>
            </w:r>
          </w:p>
        </w:tc>
      </w:tr>
      <w:tr w:rsidR="00DD212E" w:rsidRPr="00F3550F" w:rsidTr="00EC51C5">
        <w:trPr>
          <w:trHeight w:val="1518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PR-206/2014-DD/222/14/BOD/326/2017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Ms.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>
              <w:rPr>
                <w:rFonts w:ascii="Arial" w:hAnsi="Arial" w:cs="Arial"/>
                <w:color w:val="000000"/>
              </w:rPr>
              <w:t>Roopa</w:t>
            </w:r>
            <w:proofErr w:type="spellEnd"/>
            <w:r>
              <w:rPr>
                <w:rFonts w:ascii="Arial" w:hAnsi="Arial" w:cs="Arial"/>
                <w:color w:val="000000"/>
              </w:rPr>
              <w:t>, IPS, Superintendent of Police, Central Bureau of Investigation, Anti-Corruption Branch, Chennai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Devarajan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K.E. (M.No.212049), Chennai </w:t>
            </w:r>
          </w:p>
        </w:tc>
      </w:tr>
      <w:tr w:rsidR="00DD212E" w:rsidRPr="00F3550F" w:rsidTr="00EC51C5">
        <w:trPr>
          <w:trHeight w:val="1515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PR-270A/14/DD/332/2014/BOD/357/2017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V. Chandrasekhar, Superintendent of Police, Head of Branch, CBI, Hyderabad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Bhaskar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Reddy, G. (M.No.220550) of M/s. Reddy </w:t>
            </w:r>
            <w:proofErr w:type="spellStart"/>
            <w:r>
              <w:rPr>
                <w:rFonts w:ascii="Arial" w:hAnsi="Arial" w:cs="Arial"/>
                <w:color w:val="000000"/>
              </w:rPr>
              <w:t>Raju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Associates, Chartered Accountants, Hyderabad</w:t>
            </w:r>
          </w:p>
        </w:tc>
      </w:tr>
      <w:tr w:rsidR="00DD212E" w:rsidRPr="00F3550F" w:rsidTr="00DD212E">
        <w:trPr>
          <w:trHeight w:val="1502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PR-238/15/DD/262/15/BOD/358/2017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R. </w:t>
            </w:r>
            <w:proofErr w:type="spellStart"/>
            <w:r>
              <w:rPr>
                <w:rFonts w:ascii="Arial" w:hAnsi="Arial" w:cs="Arial"/>
                <w:color w:val="000000"/>
              </w:rPr>
              <w:t>Hariharan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Chief Manager, </w:t>
            </w:r>
            <w:r>
              <w:rPr>
                <w:rFonts w:ascii="Arial" w:hAnsi="Arial" w:cs="Arial"/>
                <w:color w:val="000000"/>
              </w:rPr>
              <w:br/>
              <w:t xml:space="preserve">Bank of Baroda, </w:t>
            </w:r>
            <w:proofErr w:type="spellStart"/>
            <w:r>
              <w:rPr>
                <w:rFonts w:ascii="Arial" w:hAnsi="Arial" w:cs="Arial"/>
                <w:color w:val="000000"/>
              </w:rPr>
              <w:t>Lallgudi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C.R. </w:t>
            </w:r>
            <w:proofErr w:type="spellStart"/>
            <w:r>
              <w:rPr>
                <w:rFonts w:ascii="Arial" w:hAnsi="Arial" w:cs="Arial"/>
                <w:color w:val="000000"/>
              </w:rPr>
              <w:t>Raamchandrran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(M.No.203305), </w:t>
            </w:r>
            <w:proofErr w:type="spellStart"/>
            <w:r>
              <w:rPr>
                <w:rFonts w:ascii="Arial" w:hAnsi="Arial" w:cs="Arial"/>
                <w:color w:val="000000"/>
              </w:rPr>
              <w:t>Tiruchirapalli</w:t>
            </w:r>
            <w:proofErr w:type="spellEnd"/>
          </w:p>
        </w:tc>
      </w:tr>
      <w:tr w:rsidR="00DD212E" w:rsidRPr="00F3550F" w:rsidTr="00DD212E">
        <w:trPr>
          <w:trHeight w:val="827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PPR/P/105/14-DD/42/INF/15/BOD/399/2017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S. </w:t>
            </w:r>
            <w:proofErr w:type="spellStart"/>
            <w:r>
              <w:rPr>
                <w:rFonts w:ascii="Arial" w:hAnsi="Arial" w:cs="Arial"/>
                <w:color w:val="000000"/>
              </w:rPr>
              <w:t>Ramachandran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018355), Chennai in Re:</w:t>
            </w:r>
          </w:p>
        </w:tc>
      </w:tr>
      <w:tr w:rsidR="00DD212E" w:rsidRPr="00F3550F" w:rsidTr="00DD212E">
        <w:trPr>
          <w:trHeight w:val="1430"/>
        </w:trPr>
        <w:tc>
          <w:tcPr>
            <w:tcW w:w="828" w:type="dxa"/>
          </w:tcPr>
          <w:p w:rsidR="00DD212E" w:rsidRPr="00F3550F" w:rsidRDefault="00DD212E" w:rsidP="00AA44C8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PR/283/2016/DD/14/2017/BOD/468/2018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Rishi </w:t>
            </w:r>
            <w:proofErr w:type="spellStart"/>
            <w:r>
              <w:rPr>
                <w:rFonts w:ascii="Arial" w:hAnsi="Arial" w:cs="Arial"/>
                <w:color w:val="000000"/>
              </w:rPr>
              <w:t>Goel</w:t>
            </w:r>
            <w:proofErr w:type="spellEnd"/>
            <w:r>
              <w:rPr>
                <w:rFonts w:ascii="Arial" w:hAnsi="Arial" w:cs="Arial"/>
                <w:color w:val="000000"/>
              </w:rPr>
              <w:t>, Additional Director (Investigation), SFIO, MCA, Mumbai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br/>
              <w:t xml:space="preserve">CA. R. </w:t>
            </w:r>
            <w:proofErr w:type="spellStart"/>
            <w:r>
              <w:rPr>
                <w:rFonts w:ascii="Arial" w:hAnsi="Arial" w:cs="Arial"/>
                <w:color w:val="000000"/>
              </w:rPr>
              <w:t>Vinod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Kumar (M.No.206820), Chennai</w:t>
            </w:r>
          </w:p>
        </w:tc>
      </w:tr>
      <w:tr w:rsidR="00DD212E" w:rsidRPr="00F3550F" w:rsidTr="00DD212E">
        <w:trPr>
          <w:trHeight w:val="1655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PR/48G/16-DD/229/16/BOD/475/2018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Rajashekara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N., Superintendent of Police, CBI, BS &amp; FC, Bangalore</w:t>
            </w:r>
            <w:r>
              <w:rPr>
                <w:rFonts w:ascii="Arial" w:hAnsi="Arial" w:cs="Arial"/>
                <w:color w:val="000000"/>
              </w:rPr>
              <w:br/>
              <w:t>Versus</w:t>
            </w:r>
            <w:r>
              <w:rPr>
                <w:rFonts w:ascii="Arial" w:hAnsi="Arial" w:cs="Arial"/>
                <w:color w:val="000000"/>
              </w:rPr>
              <w:br/>
              <w:t>CA. V. Suresh (M. No. 020580), Chennai</w:t>
            </w:r>
          </w:p>
        </w:tc>
      </w:tr>
      <w:tr w:rsidR="00DD212E" w:rsidRPr="00F3550F" w:rsidTr="00EE02D1">
        <w:trPr>
          <w:trHeight w:val="1412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PR/70/17/DD/110/2017/BOD/476/2018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Sri M. Mohan </w:t>
            </w:r>
            <w:proofErr w:type="spellStart"/>
            <w:r>
              <w:rPr>
                <w:rFonts w:ascii="Arial" w:hAnsi="Arial" w:cs="Arial"/>
                <w:color w:val="000000"/>
              </w:rPr>
              <w:t>Babu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Dy. Director Of Income Tax (Inv.), Hyderabad </w:t>
            </w:r>
            <w:r>
              <w:rPr>
                <w:rFonts w:ascii="Arial" w:hAnsi="Arial" w:cs="Arial"/>
                <w:color w:val="000000"/>
              </w:rPr>
              <w:br/>
              <w:t>Versus</w:t>
            </w:r>
            <w:r>
              <w:rPr>
                <w:rFonts w:ascii="Arial" w:hAnsi="Arial" w:cs="Arial"/>
                <w:color w:val="000000"/>
              </w:rPr>
              <w:br/>
              <w:t xml:space="preserve">Ca. Lakshmi </w:t>
            </w:r>
            <w:proofErr w:type="spellStart"/>
            <w:r>
              <w:rPr>
                <w:rFonts w:ascii="Arial" w:hAnsi="Arial" w:cs="Arial"/>
                <w:color w:val="000000"/>
              </w:rPr>
              <w:t>Narayana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N. (M.No.018190), Hyderabad </w:t>
            </w:r>
          </w:p>
        </w:tc>
      </w:tr>
      <w:tr w:rsidR="00DD212E" w:rsidRPr="00F3550F" w:rsidTr="00EC51C5">
        <w:trPr>
          <w:trHeight w:val="555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PPR/106/15/DD/83B/INF/15/BOD/487/2018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Shahul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Hameed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R.A. (M. No.203337), Chennai in Re:</w:t>
            </w:r>
          </w:p>
        </w:tc>
      </w:tr>
      <w:tr w:rsidR="00DD212E" w:rsidRPr="00F3550F" w:rsidTr="00EC51C5">
        <w:trPr>
          <w:trHeight w:val="1173"/>
        </w:trPr>
        <w:tc>
          <w:tcPr>
            <w:tcW w:w="828" w:type="dxa"/>
          </w:tcPr>
          <w:p w:rsidR="00DD212E" w:rsidRPr="00F3550F" w:rsidRDefault="00DD212E" w:rsidP="00E54E60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90" w:type="dxa"/>
          </w:tcPr>
          <w:p w:rsidR="00DD212E" w:rsidRPr="00DD212E" w:rsidRDefault="00DD212E">
            <w:pPr>
              <w:rPr>
                <w:rFonts w:ascii="Arial" w:hAnsi="Arial" w:cs="Arial"/>
                <w:b/>
                <w:color w:val="000000"/>
              </w:rPr>
            </w:pPr>
            <w:r w:rsidRPr="00DD212E">
              <w:rPr>
                <w:rFonts w:ascii="Arial" w:hAnsi="Arial" w:cs="Arial"/>
                <w:b/>
                <w:color w:val="000000"/>
              </w:rPr>
              <w:t>PPR/P/89/14-DD/16/INF/15/BOD/490/2018</w:t>
            </w:r>
          </w:p>
        </w:tc>
        <w:tc>
          <w:tcPr>
            <w:tcW w:w="3762" w:type="dxa"/>
          </w:tcPr>
          <w:p w:rsidR="00DD212E" w:rsidRDefault="00DD21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CA. Ramesh Sharma (M. No.029887), Chennai in Re:</w:t>
            </w:r>
          </w:p>
        </w:tc>
      </w:tr>
    </w:tbl>
    <w:p w:rsidR="007D1790" w:rsidRPr="00F3550F" w:rsidRDefault="007D1790">
      <w:pPr>
        <w:rPr>
          <w:rFonts w:ascii="Arial" w:hAnsi="Arial" w:cs="Arial"/>
          <w:sz w:val="24"/>
          <w:szCs w:val="24"/>
        </w:rPr>
      </w:pPr>
    </w:p>
    <w:sectPr w:rsidR="007D1790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13213E"/>
    <w:rsid w:val="001C21F6"/>
    <w:rsid w:val="001D37C3"/>
    <w:rsid w:val="001E1AC3"/>
    <w:rsid w:val="003B2532"/>
    <w:rsid w:val="003C00EC"/>
    <w:rsid w:val="006A0163"/>
    <w:rsid w:val="006A6990"/>
    <w:rsid w:val="007D1790"/>
    <w:rsid w:val="008106DA"/>
    <w:rsid w:val="00984609"/>
    <w:rsid w:val="009C2924"/>
    <w:rsid w:val="00AA44C8"/>
    <w:rsid w:val="00B036AD"/>
    <w:rsid w:val="00C845BE"/>
    <w:rsid w:val="00D47A52"/>
    <w:rsid w:val="00D62DB8"/>
    <w:rsid w:val="00DD212E"/>
    <w:rsid w:val="00E54E60"/>
    <w:rsid w:val="00E76C84"/>
    <w:rsid w:val="00EA5A19"/>
    <w:rsid w:val="00EC5910"/>
    <w:rsid w:val="00EE02D1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38AE-116E-42CB-9E26-6495FE45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</dc:creator>
  <cp:keywords/>
  <dc:description/>
  <cp:lastModifiedBy>Dell</cp:lastModifiedBy>
  <cp:revision>31</cp:revision>
  <dcterms:created xsi:type="dcterms:W3CDTF">2020-03-13T05:05:00Z</dcterms:created>
  <dcterms:modified xsi:type="dcterms:W3CDTF">2020-09-17T06:22:00Z</dcterms:modified>
</cp:coreProperties>
</file>