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1521" w14:textId="4880AB80" w:rsidR="0019472E" w:rsidRPr="00CC2254" w:rsidRDefault="00223B1E" w:rsidP="00C6230E">
      <w:pPr>
        <w:pStyle w:val="BodyText"/>
        <w:spacing w:before="28"/>
        <w:ind w:left="2125" w:right="1920"/>
        <w:jc w:val="center"/>
        <w:rPr>
          <w:sz w:val="24"/>
          <w:szCs w:val="24"/>
        </w:rPr>
      </w:pPr>
      <w:r w:rsidRPr="00CC2254">
        <w:rPr>
          <w:sz w:val="24"/>
          <w:szCs w:val="24"/>
          <w:u w:val="single"/>
        </w:rPr>
        <w:t>Disciplinary Committee (Bench-</w:t>
      </w:r>
      <w:r w:rsidR="005B0800" w:rsidRPr="00CC2254">
        <w:rPr>
          <w:sz w:val="24"/>
          <w:szCs w:val="24"/>
          <w:u w:val="single"/>
        </w:rPr>
        <w:t>1</w:t>
      </w:r>
      <w:r w:rsidRPr="00CC2254">
        <w:rPr>
          <w:sz w:val="24"/>
          <w:szCs w:val="24"/>
          <w:u w:val="single"/>
        </w:rPr>
        <w:t>)</w:t>
      </w:r>
    </w:p>
    <w:p w14:paraId="63217D62" w14:textId="2FC7D8FA" w:rsidR="0019472E" w:rsidRPr="00CC2254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sz w:val="24"/>
          <w:szCs w:val="24"/>
        </w:rPr>
      </w:pPr>
      <w:r w:rsidRPr="00CC2254">
        <w:rPr>
          <w:sz w:val="24"/>
          <w:szCs w:val="24"/>
          <w:u w:val="single"/>
        </w:rPr>
        <w:t>Constituted under section 21</w:t>
      </w:r>
      <w:r w:rsidR="00FA7029" w:rsidRPr="00CC2254">
        <w:rPr>
          <w:sz w:val="24"/>
          <w:szCs w:val="24"/>
          <w:u w:val="single"/>
        </w:rPr>
        <w:t>B</w:t>
      </w:r>
      <w:r w:rsidRPr="00CC2254">
        <w:rPr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CC2254" w:rsidRDefault="0019472E" w:rsidP="00C6230E">
      <w:pPr>
        <w:spacing w:before="9"/>
        <w:jc w:val="center"/>
        <w:rPr>
          <w:b/>
          <w:bCs/>
          <w:sz w:val="24"/>
          <w:szCs w:val="24"/>
        </w:rPr>
      </w:pPr>
    </w:p>
    <w:p w14:paraId="023430F0" w14:textId="23B1ACE3" w:rsidR="0019472E" w:rsidRPr="00CC2254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sz w:val="24"/>
          <w:szCs w:val="24"/>
        </w:rPr>
      </w:pPr>
      <w:r w:rsidRPr="00CC2254">
        <w:rPr>
          <w:sz w:val="24"/>
          <w:szCs w:val="24"/>
        </w:rPr>
        <w:t>Date and time</w:t>
      </w:r>
      <w:r w:rsidRPr="00CC2254">
        <w:rPr>
          <w:spacing w:val="-5"/>
          <w:sz w:val="24"/>
          <w:szCs w:val="24"/>
        </w:rPr>
        <w:t xml:space="preserve"> </w:t>
      </w:r>
      <w:r w:rsidRPr="00CC2254">
        <w:rPr>
          <w:sz w:val="24"/>
          <w:szCs w:val="24"/>
        </w:rPr>
        <w:t>of</w:t>
      </w:r>
      <w:r w:rsidRPr="00CC2254">
        <w:rPr>
          <w:spacing w:val="-2"/>
          <w:sz w:val="24"/>
          <w:szCs w:val="24"/>
        </w:rPr>
        <w:t xml:space="preserve"> </w:t>
      </w:r>
      <w:r w:rsidRPr="00CC2254">
        <w:rPr>
          <w:sz w:val="24"/>
          <w:szCs w:val="24"/>
        </w:rPr>
        <w:t>Meeting</w:t>
      </w:r>
      <w:r w:rsidR="00703D46" w:rsidRPr="00CC2254">
        <w:rPr>
          <w:sz w:val="24"/>
          <w:szCs w:val="24"/>
        </w:rPr>
        <w:t>:</w:t>
      </w:r>
      <w:r w:rsidR="007C3072" w:rsidRPr="00CC2254">
        <w:rPr>
          <w:sz w:val="24"/>
          <w:szCs w:val="24"/>
        </w:rPr>
        <w:tab/>
      </w:r>
      <w:r w:rsidR="002C2A39" w:rsidRPr="00CC2254">
        <w:rPr>
          <w:sz w:val="24"/>
          <w:szCs w:val="24"/>
        </w:rPr>
        <w:t>26</w:t>
      </w:r>
      <w:r w:rsidRPr="00CC2254">
        <w:rPr>
          <w:sz w:val="24"/>
          <w:szCs w:val="24"/>
          <w:vertAlign w:val="superscript"/>
        </w:rPr>
        <w:t>th</w:t>
      </w:r>
      <w:r w:rsidRPr="00CC2254">
        <w:rPr>
          <w:sz w:val="24"/>
          <w:szCs w:val="24"/>
        </w:rPr>
        <w:t xml:space="preserve"> </w:t>
      </w:r>
      <w:r w:rsidR="002C2A39" w:rsidRPr="00CC2254">
        <w:rPr>
          <w:sz w:val="24"/>
          <w:szCs w:val="24"/>
        </w:rPr>
        <w:t>August</w:t>
      </w:r>
      <w:r w:rsidRPr="00CC2254">
        <w:rPr>
          <w:sz w:val="24"/>
          <w:szCs w:val="24"/>
        </w:rPr>
        <w:t xml:space="preserve"> 2020 </w:t>
      </w:r>
      <w:r w:rsidR="002C2A39" w:rsidRPr="00CC2254">
        <w:rPr>
          <w:sz w:val="24"/>
          <w:szCs w:val="24"/>
        </w:rPr>
        <w:t>from</w:t>
      </w:r>
      <w:r w:rsidRPr="00CC2254">
        <w:rPr>
          <w:sz w:val="24"/>
          <w:szCs w:val="24"/>
        </w:rPr>
        <w:t xml:space="preserve"> 1</w:t>
      </w:r>
      <w:r w:rsidR="00E61762" w:rsidRPr="00CC2254">
        <w:rPr>
          <w:sz w:val="24"/>
          <w:szCs w:val="24"/>
        </w:rPr>
        <w:t>1</w:t>
      </w:r>
      <w:r w:rsidRPr="00CC2254">
        <w:rPr>
          <w:sz w:val="24"/>
          <w:szCs w:val="24"/>
        </w:rPr>
        <w:t>:</w:t>
      </w:r>
      <w:r w:rsidR="00E61762" w:rsidRPr="00CC2254">
        <w:rPr>
          <w:sz w:val="24"/>
          <w:szCs w:val="24"/>
        </w:rPr>
        <w:t>00</w:t>
      </w:r>
      <w:r w:rsidRPr="00CC2254">
        <w:rPr>
          <w:sz w:val="24"/>
          <w:szCs w:val="24"/>
        </w:rPr>
        <w:t xml:space="preserve"> </w:t>
      </w:r>
      <w:r w:rsidR="00E61762" w:rsidRPr="00CC2254">
        <w:rPr>
          <w:sz w:val="24"/>
          <w:szCs w:val="24"/>
        </w:rPr>
        <w:t>A.M</w:t>
      </w:r>
      <w:r w:rsidR="006B40B3">
        <w:rPr>
          <w:sz w:val="24"/>
          <w:szCs w:val="24"/>
        </w:rPr>
        <w:t xml:space="preserve"> Onwards</w:t>
      </w:r>
      <w:r w:rsidR="00B655D2">
        <w:rPr>
          <w:sz w:val="24"/>
          <w:szCs w:val="24"/>
        </w:rPr>
        <w:t xml:space="preserve">         </w:t>
      </w:r>
      <w:proofErr w:type="gramStart"/>
      <w:r w:rsidR="00B655D2">
        <w:rPr>
          <w:sz w:val="24"/>
          <w:szCs w:val="24"/>
        </w:rPr>
        <w:t xml:space="preserve">  </w:t>
      </w:r>
      <w:r w:rsidR="00FA7029" w:rsidRPr="00CC2254">
        <w:rPr>
          <w:sz w:val="24"/>
          <w:szCs w:val="24"/>
        </w:rPr>
        <w:t xml:space="preserve"> </w:t>
      </w:r>
      <w:r w:rsidR="004C7B97" w:rsidRPr="00CC2254">
        <w:rPr>
          <w:sz w:val="24"/>
          <w:szCs w:val="24"/>
        </w:rPr>
        <w:t>(</w:t>
      </w:r>
      <w:proofErr w:type="gramEnd"/>
      <w:r w:rsidR="004C7B97" w:rsidRPr="00CC2254">
        <w:rPr>
          <w:sz w:val="24"/>
          <w:szCs w:val="24"/>
        </w:rPr>
        <w:t>Through Video Conferencing)</w:t>
      </w:r>
      <w:r w:rsidR="00601C69" w:rsidRPr="00CC2254">
        <w:rPr>
          <w:sz w:val="24"/>
          <w:szCs w:val="24"/>
        </w:rPr>
        <w:t xml:space="preserve"> </w:t>
      </w:r>
    </w:p>
    <w:p w14:paraId="0AA242F3" w14:textId="77777777" w:rsidR="00957E86" w:rsidRPr="00CC2254" w:rsidRDefault="00957E86" w:rsidP="00957E86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</w:rPr>
      </w:pPr>
    </w:p>
    <w:p w14:paraId="3B6E4A63" w14:textId="1E3D733C" w:rsidR="00957E86" w:rsidRPr="00CC2254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  <w:r w:rsidRPr="00CC2254">
        <w:rPr>
          <w:sz w:val="24"/>
          <w:szCs w:val="24"/>
          <w:u w:val="single"/>
        </w:rPr>
        <w:t>Cause list for Hearing:</w:t>
      </w:r>
    </w:p>
    <w:p w14:paraId="367A7593" w14:textId="77777777" w:rsidR="009164FB" w:rsidRPr="00CC2254" w:rsidRDefault="009164FB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4"/>
        <w:gridCol w:w="4472"/>
        <w:gridCol w:w="5387"/>
      </w:tblGrid>
      <w:tr w:rsidR="00B47D74" w:rsidRPr="00CC2254" w14:paraId="1C8ABEEE" w14:textId="77777777" w:rsidTr="00785AB5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4C3" w14:textId="1BB8E147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 No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99" w14:textId="4E4B940C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8AA" w14:textId="7A354F7F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9164FB" w:rsidRPr="00231BBD" w14:paraId="7FB84E55" w14:textId="77777777" w:rsidTr="0010064C">
        <w:trPr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EF0" w14:textId="1E272795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8C0" w14:textId="77777777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PR-103/13/DD/101/13/DC/589/17 </w:t>
            </w:r>
          </w:p>
          <w:p w14:paraId="5F5EFCFB" w14:textId="5F264389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2BA" w14:textId="77777777" w:rsidR="0010064C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M.R. Das, Deputy Director O/o the Regional Director, Eastern Region, Ministry of Corporate Affairs, Kolkata</w:t>
            </w:r>
          </w:p>
          <w:p w14:paraId="40E59CE0" w14:textId="0AC2F91B" w:rsidR="0010064C" w:rsidRPr="0010064C" w:rsidRDefault="0010064C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</w:t>
            </w:r>
            <w:r w:rsidR="009164FB"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5A1C0352" w14:textId="3E46E5AB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CA. Himanshu Sekhar Senapati (M. No.54660), Kolkata</w:t>
            </w:r>
          </w:p>
        </w:tc>
      </w:tr>
      <w:tr w:rsidR="009164FB" w:rsidRPr="00231BBD" w14:paraId="7F769F12" w14:textId="77777777" w:rsidTr="00785AB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225" w14:textId="2B83B36F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C28" w14:textId="77777777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 299/2014-DD/02/2016-DC/649/2017</w:t>
            </w:r>
          </w:p>
          <w:p w14:paraId="4E393B9A" w14:textId="27876A5D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2A2" w14:textId="77777777" w:rsidR="0010064C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Laltu Pore, Assistant General Manager, SEBI, Eastern Region Office, Kolkata</w:t>
            </w:r>
          </w:p>
          <w:p w14:paraId="26946340" w14:textId="754BDF62" w:rsidR="0010064C" w:rsidRPr="0010064C" w:rsidRDefault="0010064C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04B06DF2" w14:textId="1E831A4B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CA. Jitendra Kumar Shaw (M.No.302208), 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>Kolkata</w:t>
            </w:r>
          </w:p>
        </w:tc>
      </w:tr>
      <w:tr w:rsidR="009164FB" w:rsidRPr="00231BBD" w14:paraId="726A2471" w14:textId="77777777" w:rsidTr="00785AB5">
        <w:trPr>
          <w:trHeight w:val="10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4A8" w14:textId="50606D98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1D" w14:textId="174D5A3D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PR-46/15-DD/06/2016-DC/749/2018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50A" w14:textId="7821C95D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Laltu Pore, Assistant General Manager, SEBI, Eastern Regional Office, Kolkata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>-Vs-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>CA. Gopal Agarwal (M.No.051601), Kolkata</w:t>
            </w:r>
          </w:p>
        </w:tc>
      </w:tr>
      <w:tr w:rsidR="009164FB" w:rsidRPr="00231BBD" w14:paraId="0D8043F2" w14:textId="77777777" w:rsidTr="00785AB5">
        <w:trPr>
          <w:trHeight w:val="1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BA6" w14:textId="2AF1C73B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F05" w14:textId="2A087963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PR-262/13-DD/264/13]-DC/899/2018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528" w14:textId="77777777" w:rsidR="00677692" w:rsidRPr="0010064C" w:rsidRDefault="009164FB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Shri Ajay Kejriwal 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</w:r>
            <w:r w:rsidR="00677692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="00677692"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 w:rsidR="00677692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2405CC6D" w14:textId="67538AB8" w:rsidR="009164FB" w:rsidRPr="00231BBD" w:rsidRDefault="009164FB" w:rsidP="00601C69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CA. Jitendra Prasad (M.No.064483), Kolkata</w:t>
            </w:r>
          </w:p>
        </w:tc>
      </w:tr>
      <w:tr w:rsidR="009164FB" w:rsidRPr="00231BBD" w14:paraId="5397D43C" w14:textId="77777777" w:rsidTr="00785AB5">
        <w:trPr>
          <w:trHeight w:val="9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64C" w14:textId="18E466D9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AC0" w14:textId="12ED05E9" w:rsidR="009164FB" w:rsidRPr="00231BBD" w:rsidRDefault="00F251E5" w:rsidP="00CC22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color w:val="000000"/>
              </w:rPr>
              <w:t>PR/G/205/17-DD/201/17-DC/960/2018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B57B" w14:textId="36F54766" w:rsidR="00F251E5" w:rsidRPr="00231BBD" w:rsidRDefault="00F251E5" w:rsidP="00CC2254">
            <w:pPr>
              <w:spacing w:line="240" w:lineRule="atLeast"/>
              <w:jc w:val="center"/>
              <w:rPr>
                <w:color w:val="000000"/>
              </w:rPr>
            </w:pPr>
            <w:r w:rsidRPr="00231BBD">
              <w:rPr>
                <w:color w:val="000000"/>
              </w:rPr>
              <w:t>Shri Dheeraj Kumar Jaiswal, Dy. Director of Income Tax, Unit (4(3), Kolkata</w:t>
            </w:r>
          </w:p>
          <w:p w14:paraId="781EE082" w14:textId="527BD2E6" w:rsidR="009164FB" w:rsidRPr="00231BBD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="009164FB" w:rsidRPr="00231BBD">
              <w:rPr>
                <w:rFonts w:eastAsia="Times New Roman"/>
                <w:color w:val="000000"/>
                <w:lang w:val="en-IN" w:eastAsia="en-IN" w:bidi="ar-SA"/>
              </w:rPr>
              <w:br/>
            </w:r>
            <w:r w:rsidR="00F251E5" w:rsidRPr="00231BBD">
              <w:rPr>
                <w:color w:val="000000"/>
              </w:rPr>
              <w:t xml:space="preserve">CA. </w:t>
            </w:r>
            <w:r w:rsidR="00F251E5" w:rsidRPr="00231BBD">
              <w:rPr>
                <w:color w:val="000000"/>
              </w:rPr>
              <w:t>Sandeep Kumar Surekha (M.No.061803), Kolkata</w:t>
            </w:r>
          </w:p>
        </w:tc>
      </w:tr>
      <w:tr w:rsidR="009164FB" w:rsidRPr="00231BBD" w14:paraId="74535948" w14:textId="77777777" w:rsidTr="00785AB5">
        <w:trPr>
          <w:trHeight w:val="10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921" w14:textId="08DDB3EE" w:rsidR="009164FB" w:rsidRPr="00231BBD" w:rsidRDefault="009164FB" w:rsidP="00601C6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A3C" w14:textId="0233D318" w:rsidR="00F251E5" w:rsidRPr="00231BBD" w:rsidRDefault="00F251E5" w:rsidP="00CC2254">
            <w:pPr>
              <w:ind w:hanging="57"/>
              <w:jc w:val="center"/>
              <w:rPr>
                <w:color w:val="000000"/>
              </w:rPr>
            </w:pPr>
            <w:r w:rsidRPr="00231BBD">
              <w:rPr>
                <w:color w:val="000000"/>
              </w:rPr>
              <w:t>PR-238/14-DD/270/14/DC/636/17</w:t>
            </w:r>
          </w:p>
          <w:p w14:paraId="17BD369C" w14:textId="08E501D3" w:rsidR="009164FB" w:rsidRPr="00231BBD" w:rsidRDefault="009164FB" w:rsidP="00CC22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8485" w14:textId="5FA4915D" w:rsidR="00F251E5" w:rsidRPr="00231BBD" w:rsidRDefault="00F251E5" w:rsidP="00CC2254">
            <w:pPr>
              <w:ind w:hanging="57"/>
              <w:jc w:val="center"/>
              <w:rPr>
                <w:color w:val="000000"/>
                <w:u w:val="single"/>
              </w:rPr>
            </w:pPr>
            <w:r w:rsidRPr="00231BBD">
              <w:rPr>
                <w:color w:val="000000"/>
              </w:rPr>
              <w:t>Shri Pradeep Agarwal, Director, M/s BGM Consortium Ltd., Kolkata</w:t>
            </w:r>
          </w:p>
          <w:p w14:paraId="023DF1AD" w14:textId="48C8EBE4" w:rsidR="00F251E5" w:rsidRPr="00231BBD" w:rsidRDefault="00677692" w:rsidP="00677692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="009164FB" w:rsidRPr="00231BBD">
              <w:rPr>
                <w:rFonts w:eastAsia="Times New Roman"/>
                <w:color w:val="000000"/>
                <w:lang w:val="en-IN" w:eastAsia="en-IN" w:bidi="ar-SA"/>
              </w:rPr>
              <w:br/>
            </w:r>
            <w:r w:rsidR="00F251E5" w:rsidRPr="00231BBD">
              <w:rPr>
                <w:color w:val="000000"/>
              </w:rPr>
              <w:t>CA. Sanjay Jain (M. No. 058159), Kolkata</w:t>
            </w:r>
          </w:p>
          <w:p w14:paraId="50E4CB2D" w14:textId="5D14CE5F" w:rsidR="009164FB" w:rsidRPr="00231BBD" w:rsidRDefault="009164FB" w:rsidP="00CC2254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</w:tr>
      <w:tr w:rsidR="00F251E5" w:rsidRPr="00231BBD" w14:paraId="34972F00" w14:textId="77777777" w:rsidTr="00785AB5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A7D" w14:textId="27E56913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6A6" w14:textId="47D35EEA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PR/G/265/2017-DD/246/2017-DC/1246/2019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A83" w14:textId="77777777" w:rsidR="00677692" w:rsidRPr="0010064C" w:rsidRDefault="00F251E5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M.K. Sahoo, Addl. Director, SFIO, MCA, New Delhi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 xml:space="preserve"> </w:t>
            </w:r>
            <w:r w:rsidR="00677692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="00677692"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 w:rsidR="00677692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30D9F4F5" w14:textId="479C621D" w:rsidR="00F251E5" w:rsidRPr="00231BBD" w:rsidRDefault="00F251E5" w:rsidP="00F251E5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CA. Bimal Kumar Choraria (M.No.012259) of M/s. B.K. Chorria &amp; Co., Chartered Accountants, Kolkata</w:t>
            </w:r>
          </w:p>
        </w:tc>
      </w:tr>
      <w:tr w:rsidR="00F251E5" w:rsidRPr="00231BBD" w14:paraId="2807BC43" w14:textId="77777777" w:rsidTr="00A7160B">
        <w:trPr>
          <w:trHeight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E3B" w14:textId="70A6A98B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lastRenderedPageBreak/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EFF" w14:textId="0D8B8AFD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PR/G/266/2017-DD/232/2017]-DC/1248/2019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401" w14:textId="310E75B1" w:rsidR="00F251E5" w:rsidRPr="00231BBD" w:rsidRDefault="00F251E5" w:rsidP="00F251E5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M.K. Sahoo, Addl. Director, SFIO, MCA, New Delhi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 xml:space="preserve"> </w:t>
            </w:r>
            <w:r w:rsidRPr="00677692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-Vs-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>CA. Amit Bhattacharjee (M.No. 050714) of M/s. Manabendra Bhattacharyya &amp; Co., Chartered Accountants, Kolkata</w:t>
            </w:r>
          </w:p>
        </w:tc>
      </w:tr>
      <w:tr w:rsidR="00F251E5" w:rsidRPr="00231BBD" w14:paraId="30833C0A" w14:textId="77777777" w:rsidTr="00785AB5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E45" w14:textId="5C3FE86E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54B" w14:textId="3D5FC18F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PR/G/14/17/DD-119/2017-DC/1249/2019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8C0" w14:textId="77777777" w:rsidR="00677692" w:rsidRPr="0010064C" w:rsidRDefault="00F251E5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D.N. Chowdhury, Deputy Registrar of Companies, Ministry of Corporate Affairs, Kolkata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 xml:space="preserve"> </w:t>
            </w:r>
            <w:r w:rsidR="00677692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="00677692"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 w:rsidR="00677692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78DF7B1F" w14:textId="59600021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 CA. Rajeev Tandon (M.No.050522), Kolkata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br/>
              <w:t xml:space="preserve"> </w:t>
            </w:r>
          </w:p>
        </w:tc>
      </w:tr>
      <w:tr w:rsidR="00F251E5" w:rsidRPr="00231BBD" w14:paraId="176232C3" w14:textId="77777777" w:rsidTr="00F251E5">
        <w:trPr>
          <w:trHeight w:val="1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523" w14:textId="5F768B8A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C0D2" w14:textId="41F1156F" w:rsidR="00F251E5" w:rsidRPr="00231BBD" w:rsidRDefault="00355DEA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color w:val="000000"/>
              </w:rPr>
              <w:t>PR/277/16/DD/314/2016-DC/1239/2019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4BF7" w14:textId="52F1DEC9" w:rsidR="00355DEA" w:rsidRPr="00231BBD" w:rsidRDefault="00355DEA" w:rsidP="00677692">
            <w:pPr>
              <w:jc w:val="center"/>
            </w:pPr>
            <w:r w:rsidRPr="00231BBD">
              <w:t>Shri Satna Prasad Chakravarty C/o Pasupati Traders, Dibrugarh (Assam)</w:t>
            </w:r>
          </w:p>
          <w:p w14:paraId="2BEBC0AB" w14:textId="77777777" w:rsidR="00677692" w:rsidRPr="0010064C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6AA9070F" w14:textId="23FC94F8" w:rsidR="00355DEA" w:rsidRPr="00231BBD" w:rsidRDefault="00355DEA" w:rsidP="00677692">
            <w:pPr>
              <w:jc w:val="center"/>
            </w:pPr>
            <w:r w:rsidRPr="00231BBD">
              <w:t>CA. Pawan Kumar Goenka (M.No. 050946) of M/s. Kanoi Associates, Chartered Accountants, Dibrugarh (Assam)</w:t>
            </w:r>
          </w:p>
          <w:p w14:paraId="4FE821B6" w14:textId="0FDEC96A" w:rsidR="00F251E5" w:rsidRPr="00231BBD" w:rsidRDefault="00F251E5" w:rsidP="00F251E5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</w:tr>
      <w:tr w:rsidR="00F251E5" w:rsidRPr="00231BBD" w14:paraId="4B095618" w14:textId="77777777" w:rsidTr="00F251E5">
        <w:trPr>
          <w:trHeight w:val="1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F0B" w14:textId="5E655F9F" w:rsidR="00F251E5" w:rsidRPr="00231BBD" w:rsidRDefault="00F251E5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11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886B" w14:textId="6C5F7606" w:rsidR="00F251E5" w:rsidRPr="00231BBD" w:rsidRDefault="00355DEA" w:rsidP="00F251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color w:val="000000"/>
              </w:rPr>
              <w:t>PR/36/09/DD/46/09/DC/100/2010/HC/2015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4BB2" w14:textId="0E4B1A0B" w:rsidR="00355DEA" w:rsidRPr="00231BBD" w:rsidRDefault="00355DEA" w:rsidP="00677692">
            <w:pPr>
              <w:spacing w:line="240" w:lineRule="atLeast"/>
              <w:jc w:val="center"/>
              <w:rPr>
                <w:color w:val="000000"/>
              </w:rPr>
            </w:pPr>
            <w:r w:rsidRPr="00231BBD">
              <w:rPr>
                <w:color w:val="000000"/>
              </w:rPr>
              <w:t>Shri Sharad Krishna Sharma, Jt. Director, Serious Fraud Investigation Office (SFIO), New Delhi</w:t>
            </w:r>
          </w:p>
          <w:p w14:paraId="240D779A" w14:textId="77777777" w:rsidR="00677692" w:rsidRPr="0010064C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7B72B04A" w14:textId="77777777" w:rsidR="00355DEA" w:rsidRPr="00231BBD" w:rsidRDefault="00355DEA" w:rsidP="00677692">
            <w:pPr>
              <w:spacing w:line="240" w:lineRule="atLeast"/>
              <w:jc w:val="center"/>
              <w:rPr>
                <w:color w:val="000000"/>
              </w:rPr>
            </w:pPr>
            <w:r w:rsidRPr="00231BBD">
              <w:rPr>
                <w:color w:val="000000"/>
              </w:rPr>
              <w:t>CA. Naresh Tharad (M.No.051867), Kolkata</w:t>
            </w:r>
          </w:p>
          <w:p w14:paraId="0B655F65" w14:textId="1A5F8315" w:rsidR="00F251E5" w:rsidRPr="00231BBD" w:rsidRDefault="00F251E5" w:rsidP="00F251E5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</w:tr>
    </w:tbl>
    <w:p w14:paraId="3219DC05" w14:textId="4822329B" w:rsidR="00601C69" w:rsidRPr="00231BBD" w:rsidRDefault="00601C69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b w:val="0"/>
          <w:bCs w:val="0"/>
        </w:rPr>
      </w:pPr>
    </w:p>
    <w:p w14:paraId="62FC4989" w14:textId="5CA47CA6" w:rsidR="00DC7D14" w:rsidRPr="00231BBD" w:rsidRDefault="00DC7D14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b w:val="0"/>
          <w:bCs w:val="0"/>
        </w:rPr>
      </w:pPr>
    </w:p>
    <w:p w14:paraId="53D1DC5A" w14:textId="29882812" w:rsidR="00DC7D14" w:rsidRPr="00386C77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  <w:r w:rsidRPr="00386C77">
        <w:rPr>
          <w:sz w:val="24"/>
          <w:szCs w:val="24"/>
          <w:u w:val="single"/>
        </w:rPr>
        <w:t>Cause list for award of punishment:</w:t>
      </w:r>
    </w:p>
    <w:p w14:paraId="3F801541" w14:textId="77777777" w:rsidR="00DC7D14" w:rsidRPr="00386C77" w:rsidRDefault="00DC7D14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sz w:val="24"/>
          <w:szCs w:val="24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33"/>
        <w:gridCol w:w="4607"/>
        <w:gridCol w:w="5528"/>
      </w:tblGrid>
      <w:tr w:rsidR="00B47D74" w:rsidRPr="00386C77" w14:paraId="4837441E" w14:textId="77777777" w:rsidTr="00151E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EE8E" w14:textId="6A65F357" w:rsidR="00B47D74" w:rsidRPr="00386C77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IN" w:eastAsia="en-IN" w:bidi="ar-SA"/>
              </w:rPr>
            </w:pPr>
            <w:r w:rsidRPr="00386C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</w:t>
            </w:r>
            <w:r w:rsidR="00785AB5" w:rsidRPr="00386C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r w:rsidRPr="00386C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478" w14:textId="1443BA79" w:rsidR="00B47D74" w:rsidRPr="00386C77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IN" w:eastAsia="en-IN" w:bidi="ar-SA"/>
              </w:rPr>
            </w:pPr>
            <w:r w:rsidRPr="00386C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2FE" w14:textId="055575D3" w:rsidR="00B47D74" w:rsidRPr="00386C77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IN" w:eastAsia="en-IN" w:bidi="ar-SA"/>
              </w:rPr>
            </w:pPr>
            <w:r w:rsidRPr="00386C77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B47D74" w:rsidRPr="00231BBD" w14:paraId="48A09A2B" w14:textId="77777777" w:rsidTr="00151E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CFB" w14:textId="77777777" w:rsidR="00B47D74" w:rsidRPr="00231BBD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098" w14:textId="77777777" w:rsidR="00B47D74" w:rsidRPr="00231BBD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PR 26/14-DD/68/2014-DC/621/2017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F6C" w14:textId="77777777" w:rsidR="00677692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Shri Debasish Bandyopadhyay, ROC, West Bengal, Kolkata</w:t>
            </w:r>
          </w:p>
          <w:p w14:paraId="7530230A" w14:textId="77777777" w:rsidR="00677692" w:rsidRPr="0010064C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349B65E4" w14:textId="33B2171A" w:rsidR="00B47D74" w:rsidRPr="00231BBD" w:rsidRDefault="00B47D74" w:rsidP="00B47D74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CA. Jayanta Bhattacharya (M.No.017916), Kolkata</w:t>
            </w:r>
          </w:p>
        </w:tc>
      </w:tr>
      <w:tr w:rsidR="009B1E31" w:rsidRPr="00231BBD" w14:paraId="26EBABE2" w14:textId="77777777" w:rsidTr="00151E4A">
        <w:trPr>
          <w:trHeight w:val="9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241" w14:textId="77777777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143" w14:textId="5D3440E3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PR-304/2014-DD/04/2016 ---DC/650/2017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6B3" w14:textId="77777777" w:rsidR="00677692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Shri Laltu Pore, Assistant General Manager, SEBI, Eastern Region Office, </w:t>
            </w:r>
            <w:r w:rsidR="004E30D2" w:rsidRPr="00231BBD">
              <w:rPr>
                <w:rFonts w:eastAsia="Times New Roman"/>
                <w:color w:val="000000"/>
                <w:lang w:val="en-IN" w:eastAsia="en-IN" w:bidi="ar-SA"/>
              </w:rPr>
              <w:t>Kolkata</w:t>
            </w:r>
          </w:p>
          <w:p w14:paraId="67E0852B" w14:textId="77777777" w:rsidR="00677692" w:rsidRPr="0010064C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54C86586" w14:textId="7071A2B2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CA.J.K. Amar (M.No. 065389), Kolkata</w:t>
            </w:r>
          </w:p>
        </w:tc>
      </w:tr>
      <w:tr w:rsidR="009B1E31" w:rsidRPr="00231BBD" w14:paraId="24AADD2B" w14:textId="77777777" w:rsidTr="009B1E31">
        <w:trPr>
          <w:trHeight w:val="85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DA6" w14:textId="77777777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D43" w14:textId="72537CC1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PR-301/14-DD/03/2016]/DC/711/2017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D69C" w14:textId="77777777" w:rsidR="00677692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 xml:space="preserve"> 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t>Laltu Pore,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 xml:space="preserve"> 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t>AGM,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 xml:space="preserve"> 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SEBI, Kolkata</w:t>
            </w:r>
          </w:p>
          <w:p w14:paraId="76B755E7" w14:textId="77777777" w:rsidR="00677692" w:rsidRPr="0010064C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0435F2A9" w14:textId="20B7FFEE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CA. Tapan Kumar Ghosh (M.No.053435) M/s T K G &amp; Associates, Kolkata</w:t>
            </w:r>
          </w:p>
        </w:tc>
      </w:tr>
      <w:tr w:rsidR="009B1E31" w:rsidRPr="00231BBD" w14:paraId="7AEF6BB5" w14:textId="77777777" w:rsidTr="009B1E31">
        <w:trPr>
          <w:trHeight w:val="68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6EB2" w14:textId="77777777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5B9" w14:textId="1A6604C4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PR/168/15-DD/179/2015]/DC/714/2017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3042" w14:textId="77777777" w:rsidR="00677692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Shri Rahul N. Sahaya, Managing Director of M/s. Pigments &amp; Chemical Industries Pvt. Ltd., </w:t>
            </w:r>
            <w:r w:rsidR="004E30D2" w:rsidRPr="00231BBD">
              <w:rPr>
                <w:rFonts w:eastAsia="Times New Roman"/>
                <w:color w:val="000000"/>
                <w:lang w:val="en-IN" w:eastAsia="en-IN" w:bidi="ar-SA"/>
              </w:rPr>
              <w:t>Kolkata</w:t>
            </w:r>
          </w:p>
          <w:p w14:paraId="03DA96C9" w14:textId="77777777" w:rsidR="00677692" w:rsidRPr="0010064C" w:rsidRDefault="00677692" w:rsidP="0067769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3218C2A1" w14:textId="6DC5F9F6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 xml:space="preserve">CA. Mukhopadhyay Gora Chand (M.No.017630) &amp; CA. </w:t>
            </w:r>
            <w:r w:rsidRPr="00231BBD">
              <w:rPr>
                <w:rFonts w:eastAsia="Times New Roman"/>
                <w:color w:val="000000"/>
                <w:lang w:val="en-IN" w:eastAsia="en-IN" w:bidi="ar-SA"/>
              </w:rPr>
              <w:lastRenderedPageBreak/>
              <w:t>Biswanath Bhattacharjee (M.No.062380) of M/s. Gora &amp; Co., Chartered Accountants, Kolkata</w:t>
            </w:r>
          </w:p>
        </w:tc>
      </w:tr>
      <w:tr w:rsidR="009B1E31" w:rsidRPr="00231BBD" w14:paraId="5E25BDBB" w14:textId="77777777" w:rsidTr="009B1E31">
        <w:trPr>
          <w:trHeight w:val="18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B0F" w14:textId="77777777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lastRenderedPageBreak/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57B" w14:textId="42E00813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PR 298/14-DD/01/2016-DC/719/2017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3C2" w14:textId="77777777" w:rsidR="00874E3C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 w:rsidRPr="00231BBD">
              <w:rPr>
                <w:rFonts w:eastAsia="Times New Roman"/>
                <w:color w:val="000000"/>
                <w:lang w:val="en-IN" w:eastAsia="en-IN" w:bidi="ar-SA"/>
              </w:rPr>
              <w:t>Shri Laltu Pore, Assistant General Manager, (SEBI), Eastern Regional office, Kolkata</w:t>
            </w:r>
          </w:p>
          <w:p w14:paraId="362230CD" w14:textId="77777777" w:rsidR="00874E3C" w:rsidRPr="0010064C" w:rsidRDefault="00874E3C" w:rsidP="008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  <w:r w:rsidRPr="0010064C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-</w:t>
            </w:r>
          </w:p>
          <w:p w14:paraId="25B2F9CC" w14:textId="09E37233" w:rsidR="009B1E31" w:rsidRPr="00231BBD" w:rsidRDefault="007C0752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 xml:space="preserve"> </w:t>
            </w:r>
            <w:r w:rsidR="009B1E31" w:rsidRPr="00231BBD">
              <w:rPr>
                <w:rFonts w:eastAsia="Times New Roman"/>
                <w:color w:val="000000"/>
                <w:lang w:val="en-IN" w:eastAsia="en-IN" w:bidi="ar-SA"/>
              </w:rPr>
              <w:t>CA. Debasis Bandyopadhyay (M.No.057861) of M/s. Debasis Bandyopadhyay&amp; Co., Chartered Accountants, Kolkata</w:t>
            </w:r>
          </w:p>
        </w:tc>
      </w:tr>
      <w:tr w:rsidR="009B1E31" w:rsidRPr="00231BBD" w14:paraId="6F5752A7" w14:textId="77777777" w:rsidTr="009B1E31">
        <w:trPr>
          <w:trHeight w:val="15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8BB" w14:textId="77777777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lang w:val="en-IN" w:eastAsia="en-IN" w:bidi="ar-SA"/>
              </w:rPr>
            </w:pPr>
            <w:r w:rsidRPr="00231BBD">
              <w:rPr>
                <w:rFonts w:eastAsia="Times New Roman"/>
                <w:lang w:val="en-IN" w:eastAsia="en-IN" w:bidi="ar-SA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2A0E" w14:textId="5D49BBE3" w:rsidR="009B1E31" w:rsidRPr="007C0752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bCs/>
                <w:lang w:val="en-IN" w:eastAsia="en-IN" w:bidi="ar-SA"/>
              </w:rPr>
            </w:pPr>
            <w:r w:rsidRPr="007C0752">
              <w:rPr>
                <w:bCs/>
                <w:color w:val="000000"/>
              </w:rPr>
              <w:t>[PR/154B/15/DD/165/15-DC/905/18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24B8" w14:textId="77777777" w:rsidR="007C0752" w:rsidRPr="00874E3C" w:rsidRDefault="007C0752" w:rsidP="007C0752">
            <w:pPr>
              <w:jc w:val="center"/>
              <w:rPr>
                <w:color w:val="000000"/>
              </w:rPr>
            </w:pPr>
            <w:r w:rsidRPr="00874E3C">
              <w:rPr>
                <w:color w:val="000000"/>
              </w:rPr>
              <w:t>Shri Atul Kumar Mishra, Jaipur</w:t>
            </w:r>
          </w:p>
          <w:p w14:paraId="58B6EAA2" w14:textId="77777777" w:rsidR="00874E3C" w:rsidRPr="00874E3C" w:rsidRDefault="00874E3C" w:rsidP="00874E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874E3C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-Vs-</w:t>
            </w:r>
          </w:p>
          <w:p w14:paraId="5FDD9157" w14:textId="77777777" w:rsidR="007C0752" w:rsidRPr="00874E3C" w:rsidRDefault="007C0752" w:rsidP="007C0752">
            <w:pPr>
              <w:jc w:val="center"/>
              <w:rPr>
                <w:color w:val="000000"/>
              </w:rPr>
            </w:pPr>
            <w:r w:rsidRPr="00874E3C">
              <w:rPr>
                <w:color w:val="000000"/>
              </w:rPr>
              <w:t>CA. Rajendra Nath Bhar (M.No.52197), Kolkata</w:t>
            </w:r>
          </w:p>
          <w:p w14:paraId="02D6390D" w14:textId="102C6220" w:rsidR="009B1E31" w:rsidRPr="00231BBD" w:rsidRDefault="009B1E31" w:rsidP="009B1E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</w:tr>
    </w:tbl>
    <w:p w14:paraId="2E4F164C" w14:textId="77777777" w:rsidR="001502A5" w:rsidRDefault="001502A5" w:rsidP="001502A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</w:pPr>
    </w:p>
    <w:p w14:paraId="5DEC4617" w14:textId="7914CED1" w:rsidR="00DC7D14" w:rsidRPr="001502A5" w:rsidRDefault="001502A5" w:rsidP="001502A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</w:pPr>
      <w:bookmarkStart w:id="0" w:name="_GoBack"/>
      <w:bookmarkEnd w:id="0"/>
      <w:r w:rsidRPr="001502A5">
        <w:t>*******************************</w:t>
      </w:r>
    </w:p>
    <w:sectPr w:rsidR="00DC7D14" w:rsidRPr="001502A5" w:rsidSect="00A7160B">
      <w:footerReference w:type="default" r:id="rId6"/>
      <w:pgSz w:w="12240" w:h="15840"/>
      <w:pgMar w:top="1000" w:right="1480" w:bottom="1701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3F0D" w14:textId="77777777" w:rsidR="00180269" w:rsidRDefault="00180269">
      <w:r>
        <w:separator/>
      </w:r>
    </w:p>
  </w:endnote>
  <w:endnote w:type="continuationSeparator" w:id="0">
    <w:p w14:paraId="6A15C524" w14:textId="77777777" w:rsidR="00180269" w:rsidRDefault="001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BKXnaniAAAADwEAAA8A&#10;AAAAAAAAAAAAAAAABAUAAGRycy9kb3ducmV2LnhtbFBLBQYAAAAABAAEAPMAAAATBgAAAAA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A392" w14:textId="77777777" w:rsidR="00180269" w:rsidRDefault="00180269">
      <w:r>
        <w:separator/>
      </w:r>
    </w:p>
  </w:footnote>
  <w:footnote w:type="continuationSeparator" w:id="0">
    <w:p w14:paraId="37C86871" w14:textId="77777777" w:rsidR="00180269" w:rsidRDefault="0018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45C27"/>
    <w:rsid w:val="00082046"/>
    <w:rsid w:val="000D2F25"/>
    <w:rsid w:val="0010064C"/>
    <w:rsid w:val="001502A5"/>
    <w:rsid w:val="00151E4A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83732"/>
    <w:rsid w:val="002C2A39"/>
    <w:rsid w:val="002D063C"/>
    <w:rsid w:val="00322A1F"/>
    <w:rsid w:val="00322E3C"/>
    <w:rsid w:val="00355DEA"/>
    <w:rsid w:val="0037147E"/>
    <w:rsid w:val="00386C77"/>
    <w:rsid w:val="00386FAD"/>
    <w:rsid w:val="004002A2"/>
    <w:rsid w:val="00400998"/>
    <w:rsid w:val="00414598"/>
    <w:rsid w:val="004146F9"/>
    <w:rsid w:val="00433D1B"/>
    <w:rsid w:val="004C7B97"/>
    <w:rsid w:val="004E30D2"/>
    <w:rsid w:val="00517853"/>
    <w:rsid w:val="005547BF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77692"/>
    <w:rsid w:val="006B40B3"/>
    <w:rsid w:val="00703D46"/>
    <w:rsid w:val="007065A3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E1148"/>
    <w:rsid w:val="009164FB"/>
    <w:rsid w:val="009317B0"/>
    <w:rsid w:val="00957E86"/>
    <w:rsid w:val="00980ECE"/>
    <w:rsid w:val="009B1E31"/>
    <w:rsid w:val="009D4C9E"/>
    <w:rsid w:val="00A7160B"/>
    <w:rsid w:val="00AB6834"/>
    <w:rsid w:val="00AF76E6"/>
    <w:rsid w:val="00B47D74"/>
    <w:rsid w:val="00B546CA"/>
    <w:rsid w:val="00B655D2"/>
    <w:rsid w:val="00B80640"/>
    <w:rsid w:val="00BF7C2E"/>
    <w:rsid w:val="00C427E1"/>
    <w:rsid w:val="00C6230E"/>
    <w:rsid w:val="00CC2254"/>
    <w:rsid w:val="00CF0427"/>
    <w:rsid w:val="00D57A81"/>
    <w:rsid w:val="00DC7D14"/>
    <w:rsid w:val="00DD2789"/>
    <w:rsid w:val="00E1433B"/>
    <w:rsid w:val="00E17510"/>
    <w:rsid w:val="00E43F61"/>
    <w:rsid w:val="00E448FA"/>
    <w:rsid w:val="00E61762"/>
    <w:rsid w:val="00E91AC6"/>
    <w:rsid w:val="00EA2C5B"/>
    <w:rsid w:val="00EE6AAB"/>
    <w:rsid w:val="00F251E5"/>
    <w:rsid w:val="00F33D4B"/>
    <w:rsid w:val="00F465F7"/>
    <w:rsid w:val="00F51490"/>
    <w:rsid w:val="00F67F30"/>
    <w:rsid w:val="00FA7029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56</cp:revision>
  <dcterms:created xsi:type="dcterms:W3CDTF">2020-03-09T10:52:00Z</dcterms:created>
  <dcterms:modified xsi:type="dcterms:W3CDTF">2020-08-13T09:33:00Z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